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E7EBE2" w14:textId="3A3CC3B8" w:rsidR="004A282A" w:rsidRPr="00EC01D2" w:rsidRDefault="004A282A" w:rsidP="004A282A">
      <w:pPr>
        <w:pStyle w:val="a2"/>
        <w:numPr>
          <w:ilvl w:val="0"/>
          <w:numId w:val="0"/>
        </w:numPr>
        <w:spacing w:line="240" w:lineRule="auto"/>
        <w:jc w:val="center"/>
        <w:outlineLvl w:val="9"/>
        <w:rPr>
          <w:b/>
          <w:sz w:val="22"/>
          <w:szCs w:val="22"/>
        </w:rPr>
      </w:pPr>
      <w:r w:rsidRPr="00EC01D2">
        <w:rPr>
          <w:b/>
          <w:sz w:val="22"/>
          <w:szCs w:val="22"/>
        </w:rPr>
        <w:t xml:space="preserve">Договор </w:t>
      </w:r>
      <w:r w:rsidR="003E32FA" w:rsidRPr="00EC01D2">
        <w:rPr>
          <w:b/>
          <w:sz w:val="22"/>
          <w:szCs w:val="22"/>
        </w:rPr>
        <w:t>42</w:t>
      </w:r>
      <w:r w:rsidRPr="00EC01D2">
        <w:rPr>
          <w:b/>
          <w:sz w:val="22"/>
          <w:szCs w:val="22"/>
        </w:rPr>
        <w:t>-26-</w:t>
      </w:r>
      <w:r w:rsidR="003E32FA" w:rsidRPr="00EC01D2">
        <w:rPr>
          <w:b/>
          <w:sz w:val="22"/>
          <w:szCs w:val="22"/>
        </w:rPr>
        <w:t>ЕП</w:t>
      </w:r>
    </w:p>
    <w:p w14:paraId="2A50FBBF" w14:textId="54F809D7" w:rsidR="004A282A" w:rsidRPr="00EC01D2" w:rsidRDefault="004A282A" w:rsidP="004A282A">
      <w:pPr>
        <w:spacing w:after="0" w:line="240" w:lineRule="auto"/>
        <w:ind w:firstLine="540"/>
        <w:rPr>
          <w:rFonts w:ascii="Times New Roman" w:hAnsi="Times New Roman" w:cs="Times New Roman"/>
        </w:rPr>
      </w:pPr>
      <w:r w:rsidRPr="00EC01D2">
        <w:rPr>
          <w:rFonts w:ascii="Times New Roman" w:hAnsi="Times New Roman" w:cs="Times New Roman"/>
        </w:rPr>
        <w:t xml:space="preserve">г. Выборг              </w:t>
      </w:r>
      <w:r w:rsidRPr="00EC01D2">
        <w:rPr>
          <w:rFonts w:ascii="Times New Roman" w:hAnsi="Times New Roman" w:cs="Times New Roman"/>
        </w:rPr>
        <w:tab/>
        <w:t xml:space="preserve">                </w:t>
      </w:r>
      <w:r w:rsidRPr="00EC01D2">
        <w:rPr>
          <w:rFonts w:ascii="Times New Roman" w:hAnsi="Times New Roman" w:cs="Times New Roman"/>
        </w:rPr>
        <w:tab/>
      </w:r>
      <w:r w:rsidRPr="00EC01D2">
        <w:rPr>
          <w:rFonts w:ascii="Times New Roman" w:hAnsi="Times New Roman" w:cs="Times New Roman"/>
        </w:rPr>
        <w:tab/>
        <w:t xml:space="preserve">            </w:t>
      </w:r>
      <w:r w:rsidR="00F23322" w:rsidRPr="00EC01D2">
        <w:rPr>
          <w:rFonts w:ascii="Times New Roman" w:hAnsi="Times New Roman" w:cs="Times New Roman"/>
        </w:rPr>
        <w:t xml:space="preserve">    </w:t>
      </w:r>
      <w:r w:rsidRPr="00EC01D2">
        <w:rPr>
          <w:rFonts w:ascii="Times New Roman" w:hAnsi="Times New Roman" w:cs="Times New Roman"/>
        </w:rPr>
        <w:t xml:space="preserve">           </w:t>
      </w:r>
      <w:r w:rsidR="00EC01D2" w:rsidRPr="00EC01D2">
        <w:rPr>
          <w:rFonts w:ascii="Times New Roman" w:hAnsi="Times New Roman" w:cs="Times New Roman"/>
        </w:rPr>
        <w:t xml:space="preserve">                             </w:t>
      </w:r>
      <w:r w:rsidRPr="00EC01D2">
        <w:rPr>
          <w:rFonts w:ascii="Times New Roman" w:hAnsi="Times New Roman" w:cs="Times New Roman"/>
        </w:rPr>
        <w:t xml:space="preserve"> </w:t>
      </w:r>
      <w:r w:rsidR="00EC01D2" w:rsidRPr="00EC01D2">
        <w:rPr>
          <w:rFonts w:ascii="Times New Roman" w:hAnsi="Times New Roman" w:cs="Times New Roman"/>
        </w:rPr>
        <w:t xml:space="preserve">  </w:t>
      </w:r>
      <w:r w:rsidRPr="00EC01D2">
        <w:rPr>
          <w:rFonts w:ascii="Times New Roman" w:hAnsi="Times New Roman" w:cs="Times New Roman"/>
        </w:rPr>
        <w:t xml:space="preserve">     </w:t>
      </w:r>
      <w:proofErr w:type="gramStart"/>
      <w:r w:rsidRPr="00EC01D2">
        <w:rPr>
          <w:rFonts w:ascii="Times New Roman" w:hAnsi="Times New Roman" w:cs="Times New Roman"/>
        </w:rPr>
        <w:t xml:space="preserve">   «</w:t>
      </w:r>
      <w:proofErr w:type="gramEnd"/>
      <w:r w:rsidR="00EC01D2" w:rsidRPr="00EC01D2">
        <w:rPr>
          <w:rFonts w:ascii="Times New Roman" w:hAnsi="Times New Roman" w:cs="Times New Roman"/>
        </w:rPr>
        <w:t>25</w:t>
      </w:r>
      <w:r w:rsidRPr="00EC01D2">
        <w:rPr>
          <w:rFonts w:ascii="Times New Roman" w:hAnsi="Times New Roman" w:cs="Times New Roman"/>
        </w:rPr>
        <w:t xml:space="preserve">» </w:t>
      </w:r>
      <w:r w:rsidR="003E32FA" w:rsidRPr="00EC01D2">
        <w:rPr>
          <w:rFonts w:ascii="Times New Roman" w:hAnsi="Times New Roman" w:cs="Times New Roman"/>
        </w:rPr>
        <w:t>сентября</w:t>
      </w:r>
      <w:r w:rsidRPr="00EC01D2">
        <w:rPr>
          <w:rFonts w:ascii="Times New Roman" w:hAnsi="Times New Roman" w:cs="Times New Roman"/>
        </w:rPr>
        <w:t xml:space="preserve"> 2026 г.</w:t>
      </w:r>
    </w:p>
    <w:p w14:paraId="7FD68A8D" w14:textId="77777777" w:rsidR="004A282A" w:rsidRPr="00EC01D2" w:rsidRDefault="004A282A" w:rsidP="004A282A">
      <w:pPr>
        <w:spacing w:after="0" w:line="240" w:lineRule="auto"/>
        <w:ind w:firstLine="454"/>
        <w:rPr>
          <w:rFonts w:ascii="Times New Roman" w:hAnsi="Times New Roman" w:cs="Times New Roman"/>
        </w:rPr>
      </w:pPr>
    </w:p>
    <w:p w14:paraId="2DD562E1" w14:textId="4BDFF979" w:rsidR="008A3A17" w:rsidRPr="00EC01D2" w:rsidRDefault="008A3A17" w:rsidP="008A3A17">
      <w:pPr>
        <w:jc w:val="both"/>
        <w:rPr>
          <w:rFonts w:ascii="Times New Roman" w:hAnsi="Times New Roman" w:cs="Times New Roman"/>
          <w:sz w:val="20"/>
          <w:szCs w:val="20"/>
        </w:rPr>
      </w:pPr>
      <w:r w:rsidRPr="00EC01D2">
        <w:rPr>
          <w:rFonts w:ascii="Times New Roman" w:hAnsi="Times New Roman" w:cs="Times New Roman"/>
        </w:rPr>
        <w:t xml:space="preserve">        </w:t>
      </w:r>
      <w:r w:rsidRPr="00EC01D2">
        <w:rPr>
          <w:rFonts w:ascii="Times New Roman" w:hAnsi="Times New Roman" w:cs="Times New Roman"/>
          <w:b/>
          <w:sz w:val="20"/>
          <w:szCs w:val="20"/>
        </w:rPr>
        <w:t>Акционерное общество «</w:t>
      </w:r>
      <w:proofErr w:type="spellStart"/>
      <w:r w:rsidRPr="00EC01D2">
        <w:rPr>
          <w:rFonts w:ascii="Times New Roman" w:hAnsi="Times New Roman" w:cs="Times New Roman"/>
          <w:b/>
          <w:sz w:val="20"/>
          <w:szCs w:val="20"/>
        </w:rPr>
        <w:t>Выборгтеплоэнерго</w:t>
      </w:r>
      <w:proofErr w:type="spellEnd"/>
      <w:r w:rsidRPr="00EC01D2">
        <w:rPr>
          <w:rFonts w:ascii="Times New Roman" w:hAnsi="Times New Roman" w:cs="Times New Roman"/>
          <w:sz w:val="20"/>
          <w:szCs w:val="20"/>
        </w:rPr>
        <w:t xml:space="preserve">», в лице генерального директора Кривоноса А.В., действующего на основании Устава, именуемое в дальнейшем «Заказчик», с одной стороны, и </w:t>
      </w:r>
      <w:r w:rsidRPr="00EC01D2">
        <w:rPr>
          <w:rFonts w:ascii="Times New Roman" w:hAnsi="Times New Roman" w:cs="Times New Roman"/>
          <w:b/>
          <w:sz w:val="20"/>
          <w:szCs w:val="20"/>
        </w:rPr>
        <w:t>Индивидуальный предприниматель Рогачёв Андрей Андреевич</w:t>
      </w:r>
      <w:r w:rsidRPr="00EC01D2">
        <w:rPr>
          <w:rFonts w:ascii="Times New Roman" w:hAnsi="Times New Roman" w:cs="Times New Roman"/>
          <w:sz w:val="20"/>
          <w:szCs w:val="20"/>
        </w:rPr>
        <w:t>, именуемый в дальнейшем «Подрядчик», с другой стороны, заключили настоящий договор о нижеследующем:</w:t>
      </w:r>
    </w:p>
    <w:p w14:paraId="3FEBA7DC" w14:textId="7D32A8B5" w:rsidR="004A282A" w:rsidRPr="00EC01D2" w:rsidRDefault="004A282A" w:rsidP="004A282A">
      <w:pPr>
        <w:spacing w:after="0" w:line="240" w:lineRule="auto"/>
        <w:jc w:val="center"/>
        <w:rPr>
          <w:rFonts w:ascii="Times New Roman" w:hAnsi="Times New Roman" w:cs="Times New Roman"/>
          <w:b/>
          <w:sz w:val="20"/>
          <w:szCs w:val="20"/>
        </w:rPr>
      </w:pPr>
      <w:r w:rsidRPr="00EC01D2">
        <w:rPr>
          <w:rFonts w:ascii="Times New Roman" w:hAnsi="Times New Roman" w:cs="Times New Roman"/>
          <w:b/>
          <w:sz w:val="20"/>
          <w:szCs w:val="20"/>
        </w:rPr>
        <w:t>1. Предмет договора</w:t>
      </w:r>
    </w:p>
    <w:p w14:paraId="1B7F1347" w14:textId="77777777" w:rsidR="00EC01D2" w:rsidRPr="00EC01D2" w:rsidRDefault="00EC01D2" w:rsidP="004A282A">
      <w:pPr>
        <w:spacing w:after="0" w:line="240" w:lineRule="auto"/>
        <w:jc w:val="center"/>
        <w:rPr>
          <w:rFonts w:ascii="Times New Roman" w:hAnsi="Times New Roman" w:cs="Times New Roman"/>
          <w:b/>
          <w:sz w:val="20"/>
          <w:szCs w:val="20"/>
        </w:rPr>
      </w:pPr>
    </w:p>
    <w:p w14:paraId="4E93842E" w14:textId="7A01AB89" w:rsidR="004A282A" w:rsidRPr="00EC01D2" w:rsidRDefault="004A282A" w:rsidP="00F23322">
      <w:pPr>
        <w:spacing w:after="0" w:line="240" w:lineRule="auto"/>
        <w:jc w:val="both"/>
        <w:rPr>
          <w:rFonts w:ascii="Times New Roman" w:hAnsi="Times New Roman" w:cs="Times New Roman"/>
          <w:b/>
          <w:bCs/>
          <w:sz w:val="20"/>
          <w:szCs w:val="20"/>
        </w:rPr>
      </w:pPr>
      <w:r w:rsidRPr="00EC01D2">
        <w:rPr>
          <w:rFonts w:ascii="Times New Roman" w:hAnsi="Times New Roman" w:cs="Times New Roman"/>
          <w:sz w:val="20"/>
          <w:szCs w:val="20"/>
        </w:rPr>
        <w:t>1.1. Подрядчик обязуется в установленный Договором срок по заданию Заказчика</w:t>
      </w:r>
      <w:r w:rsidRPr="00EC01D2">
        <w:rPr>
          <w:rFonts w:ascii="Times New Roman" w:hAnsi="Times New Roman" w:cs="Times New Roman"/>
          <w:b/>
          <w:sz w:val="20"/>
          <w:szCs w:val="20"/>
        </w:rPr>
        <w:t xml:space="preserve"> </w:t>
      </w:r>
      <w:r w:rsidRPr="00EC01D2">
        <w:rPr>
          <w:rFonts w:ascii="Times New Roman" w:hAnsi="Times New Roman" w:cs="Times New Roman"/>
          <w:sz w:val="20"/>
          <w:szCs w:val="20"/>
        </w:rPr>
        <w:t xml:space="preserve">выполнить    работы </w:t>
      </w:r>
      <w:proofErr w:type="gramStart"/>
      <w:r w:rsidR="003E32FA" w:rsidRPr="00EC01D2">
        <w:rPr>
          <w:rFonts w:ascii="Times New Roman" w:hAnsi="Times New Roman" w:cs="Times New Roman"/>
          <w:sz w:val="20"/>
          <w:szCs w:val="20"/>
        </w:rPr>
        <w:t>по  демонтажу</w:t>
      </w:r>
      <w:proofErr w:type="gramEnd"/>
      <w:r w:rsidR="003E32FA" w:rsidRPr="00EC01D2">
        <w:rPr>
          <w:rFonts w:ascii="Times New Roman" w:hAnsi="Times New Roman" w:cs="Times New Roman"/>
          <w:sz w:val="20"/>
          <w:szCs w:val="20"/>
        </w:rPr>
        <w:t xml:space="preserve"> существующей дымовой трубы высотой 28м., Ду600 мм. и наружного участка газохода сечением 500х800мм. и 500х1400мм.; монтажу новой трубы Ду600мм. высотой-28 м., с толщиной металла 10мм. </w:t>
      </w:r>
      <w:proofErr w:type="spellStart"/>
      <w:r w:rsidR="003E32FA" w:rsidRPr="00EC01D2">
        <w:rPr>
          <w:rFonts w:ascii="Times New Roman" w:hAnsi="Times New Roman" w:cs="Times New Roman"/>
          <w:sz w:val="20"/>
          <w:szCs w:val="20"/>
        </w:rPr>
        <w:t>огрунтовке</w:t>
      </w:r>
      <w:proofErr w:type="spellEnd"/>
      <w:r w:rsidR="003E32FA" w:rsidRPr="00EC01D2">
        <w:rPr>
          <w:rFonts w:ascii="Times New Roman" w:hAnsi="Times New Roman" w:cs="Times New Roman"/>
          <w:sz w:val="20"/>
          <w:szCs w:val="20"/>
        </w:rPr>
        <w:t xml:space="preserve"> и окраске всех новых  смонтированных стальных элементов (ствол трубы, плита основания из металла толщ. 20мм., фланцы, болты, косынки усиления фланцев и трубы к плите основания, </w:t>
      </w:r>
      <w:proofErr w:type="spellStart"/>
      <w:r w:rsidR="003E32FA" w:rsidRPr="00EC01D2">
        <w:rPr>
          <w:rFonts w:ascii="Times New Roman" w:hAnsi="Times New Roman" w:cs="Times New Roman"/>
          <w:sz w:val="20"/>
          <w:szCs w:val="20"/>
        </w:rPr>
        <w:t>молниеприёмник</w:t>
      </w:r>
      <w:proofErr w:type="spellEnd"/>
      <w:r w:rsidR="003E32FA" w:rsidRPr="00EC01D2">
        <w:rPr>
          <w:rFonts w:ascii="Times New Roman" w:hAnsi="Times New Roman" w:cs="Times New Roman"/>
          <w:sz w:val="20"/>
          <w:szCs w:val="20"/>
        </w:rPr>
        <w:t xml:space="preserve">, элементы тросовой растяжки); гидроизоляции железобетонного основания; </w:t>
      </w:r>
      <w:proofErr w:type="gramStart"/>
      <w:r w:rsidR="003E32FA" w:rsidRPr="00EC01D2">
        <w:rPr>
          <w:rFonts w:ascii="Times New Roman" w:hAnsi="Times New Roman" w:cs="Times New Roman"/>
          <w:sz w:val="20"/>
          <w:szCs w:val="20"/>
        </w:rPr>
        <w:t>замене  участка</w:t>
      </w:r>
      <w:proofErr w:type="gramEnd"/>
      <w:r w:rsidR="003E32FA" w:rsidRPr="00EC01D2">
        <w:rPr>
          <w:rFonts w:ascii="Times New Roman" w:hAnsi="Times New Roman" w:cs="Times New Roman"/>
          <w:sz w:val="20"/>
          <w:szCs w:val="20"/>
        </w:rPr>
        <w:t xml:space="preserve"> уличного газохода на новый с существующим сечением с последующей изоляцией и покрытием оцинкованной сталью толщ. 4 мм. в </w:t>
      </w:r>
      <w:proofErr w:type="gramStart"/>
      <w:r w:rsidR="003E32FA" w:rsidRPr="00EC01D2">
        <w:rPr>
          <w:rFonts w:ascii="Times New Roman" w:hAnsi="Times New Roman" w:cs="Times New Roman"/>
          <w:sz w:val="20"/>
          <w:szCs w:val="20"/>
        </w:rPr>
        <w:t>котельной,  расположенной</w:t>
      </w:r>
      <w:proofErr w:type="gramEnd"/>
      <w:r w:rsidR="003E32FA" w:rsidRPr="00EC01D2">
        <w:rPr>
          <w:rFonts w:ascii="Times New Roman" w:hAnsi="Times New Roman" w:cs="Times New Roman"/>
          <w:sz w:val="20"/>
          <w:szCs w:val="20"/>
        </w:rPr>
        <w:t xml:space="preserve"> по адресу:</w:t>
      </w:r>
      <w:r w:rsidR="00F23322" w:rsidRPr="00EC01D2">
        <w:rPr>
          <w:rFonts w:ascii="Times New Roman" w:hAnsi="Times New Roman" w:cs="Times New Roman"/>
          <w:sz w:val="20"/>
          <w:szCs w:val="20"/>
        </w:rPr>
        <w:t xml:space="preserve"> </w:t>
      </w:r>
      <w:r w:rsidR="003E32FA" w:rsidRPr="00EC01D2">
        <w:rPr>
          <w:rFonts w:ascii="Times New Roman" w:eastAsia="Calibri" w:hAnsi="Times New Roman" w:cs="Times New Roman"/>
          <w:sz w:val="20"/>
          <w:szCs w:val="20"/>
          <w:lang w:eastAsia="en-US"/>
        </w:rPr>
        <w:t xml:space="preserve">Ленинградская область, </w:t>
      </w:r>
      <w:bookmarkStart w:id="0" w:name="_Hlk240984899"/>
      <w:r w:rsidR="003E32FA" w:rsidRPr="00EC01D2">
        <w:rPr>
          <w:rFonts w:ascii="Times New Roman" w:eastAsia="Calibri" w:hAnsi="Times New Roman" w:cs="Times New Roman"/>
          <w:sz w:val="20"/>
          <w:szCs w:val="20"/>
          <w:lang w:eastAsia="en-US"/>
        </w:rPr>
        <w:t xml:space="preserve">Выборгский муниципальный район, Приморское городское поселение, пос. Верхнее </w:t>
      </w:r>
      <w:proofErr w:type="spellStart"/>
      <w:r w:rsidR="003E32FA" w:rsidRPr="00EC01D2">
        <w:rPr>
          <w:rFonts w:ascii="Times New Roman" w:eastAsia="Calibri" w:hAnsi="Times New Roman" w:cs="Times New Roman"/>
          <w:sz w:val="20"/>
          <w:szCs w:val="20"/>
          <w:lang w:eastAsia="en-US"/>
        </w:rPr>
        <w:t>Ермилово</w:t>
      </w:r>
      <w:proofErr w:type="spellEnd"/>
      <w:r w:rsidR="003E32FA" w:rsidRPr="00EC01D2">
        <w:rPr>
          <w:rFonts w:ascii="Times New Roman" w:eastAsia="Calibri" w:hAnsi="Times New Roman" w:cs="Times New Roman"/>
          <w:sz w:val="20"/>
          <w:szCs w:val="20"/>
          <w:lang w:eastAsia="en-US"/>
        </w:rPr>
        <w:t>, ул. Школьная, д.23</w:t>
      </w:r>
      <w:bookmarkEnd w:id="0"/>
      <w:r w:rsidRPr="00EC01D2">
        <w:rPr>
          <w:rFonts w:ascii="Times New Roman" w:hAnsi="Times New Roman" w:cs="Times New Roman"/>
          <w:b/>
          <w:bCs/>
          <w:color w:val="000000"/>
          <w:sz w:val="20"/>
          <w:szCs w:val="20"/>
        </w:rPr>
        <w:t>,</w:t>
      </w:r>
      <w:r w:rsidRPr="00EC01D2">
        <w:rPr>
          <w:rFonts w:ascii="Times New Roman" w:hAnsi="Times New Roman" w:cs="Times New Roman"/>
          <w:b/>
          <w:bCs/>
          <w:sz w:val="20"/>
          <w:szCs w:val="20"/>
        </w:rPr>
        <w:t xml:space="preserve">  </w:t>
      </w:r>
      <w:r w:rsidRPr="00EC01D2">
        <w:rPr>
          <w:rFonts w:ascii="Times New Roman" w:hAnsi="Times New Roman" w:cs="Times New Roman"/>
          <w:bCs/>
          <w:sz w:val="20"/>
          <w:szCs w:val="20"/>
        </w:rPr>
        <w:t xml:space="preserve">в соответствии с техническим заданием (Приложение к договору). </w:t>
      </w:r>
      <w:r w:rsidRPr="00EC01D2">
        <w:rPr>
          <w:rFonts w:ascii="Times New Roman" w:hAnsi="Times New Roman" w:cs="Times New Roman"/>
          <w:sz w:val="20"/>
          <w:szCs w:val="20"/>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0C42A9B6" w14:textId="565BDA1E" w:rsidR="004A282A" w:rsidRPr="00EC01D2" w:rsidRDefault="004A282A" w:rsidP="00F23322">
      <w:pPr>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1.2. 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74756C27" w14:textId="77777777" w:rsidR="004A282A" w:rsidRPr="00EC01D2" w:rsidRDefault="004A282A" w:rsidP="004A282A">
      <w:pPr>
        <w:rPr>
          <w:rFonts w:ascii="Times New Roman" w:hAnsi="Times New Roman" w:cs="Times New Roman"/>
          <w:b/>
          <w:sz w:val="20"/>
          <w:szCs w:val="20"/>
        </w:rPr>
      </w:pPr>
    </w:p>
    <w:p w14:paraId="57C3077B" w14:textId="020E834A" w:rsidR="004A282A" w:rsidRPr="00EC01D2" w:rsidRDefault="004A282A" w:rsidP="004A282A">
      <w:pPr>
        <w:spacing w:after="0" w:line="240" w:lineRule="auto"/>
        <w:jc w:val="center"/>
        <w:rPr>
          <w:rFonts w:ascii="Times New Roman" w:hAnsi="Times New Roman" w:cs="Times New Roman"/>
          <w:b/>
          <w:sz w:val="20"/>
          <w:szCs w:val="20"/>
        </w:rPr>
      </w:pPr>
      <w:r w:rsidRPr="00EC01D2">
        <w:rPr>
          <w:rFonts w:ascii="Times New Roman" w:hAnsi="Times New Roman" w:cs="Times New Roman"/>
          <w:b/>
          <w:sz w:val="20"/>
          <w:szCs w:val="20"/>
        </w:rPr>
        <w:t>2. Цена договора</w:t>
      </w:r>
    </w:p>
    <w:p w14:paraId="01CF5D77" w14:textId="77777777" w:rsidR="00EC01D2" w:rsidRPr="00EC01D2" w:rsidRDefault="00EC01D2" w:rsidP="004A282A">
      <w:pPr>
        <w:spacing w:after="0" w:line="240" w:lineRule="auto"/>
        <w:jc w:val="center"/>
        <w:rPr>
          <w:rFonts w:ascii="Times New Roman" w:hAnsi="Times New Roman" w:cs="Times New Roman"/>
          <w:sz w:val="20"/>
          <w:szCs w:val="20"/>
        </w:rPr>
      </w:pPr>
    </w:p>
    <w:p w14:paraId="7002E880" w14:textId="4C9F1B65" w:rsidR="004A282A" w:rsidRPr="00EC01D2" w:rsidRDefault="004A282A" w:rsidP="004A282A">
      <w:pPr>
        <w:autoSpaceDE w:val="0"/>
        <w:autoSpaceDN w:val="0"/>
        <w:adjustRightInd w:val="0"/>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 xml:space="preserve">2.1. Цена договора составляет </w:t>
      </w:r>
      <w:r w:rsidR="003E32FA" w:rsidRPr="00EC01D2">
        <w:rPr>
          <w:rFonts w:ascii="Times New Roman" w:hAnsi="Times New Roman" w:cs="Times New Roman"/>
          <w:sz w:val="20"/>
          <w:szCs w:val="20"/>
        </w:rPr>
        <w:t>2 361 886</w:t>
      </w:r>
      <w:r w:rsidRPr="00EC01D2">
        <w:rPr>
          <w:rFonts w:ascii="Times New Roman" w:hAnsi="Times New Roman" w:cs="Times New Roman"/>
          <w:b/>
          <w:bCs/>
          <w:sz w:val="20"/>
          <w:szCs w:val="20"/>
        </w:rPr>
        <w:t xml:space="preserve"> (д</w:t>
      </w:r>
      <w:r w:rsidR="003E32FA" w:rsidRPr="00EC01D2">
        <w:rPr>
          <w:rFonts w:ascii="Times New Roman" w:hAnsi="Times New Roman" w:cs="Times New Roman"/>
          <w:b/>
          <w:bCs/>
          <w:sz w:val="20"/>
          <w:szCs w:val="20"/>
        </w:rPr>
        <w:t>ва миллиона триста шестьдесят одна тысяча восемьсот восемьдесят шесть</w:t>
      </w:r>
      <w:r w:rsidRPr="00EC01D2">
        <w:rPr>
          <w:rFonts w:ascii="Times New Roman" w:hAnsi="Times New Roman" w:cs="Times New Roman"/>
          <w:b/>
          <w:bCs/>
          <w:sz w:val="20"/>
          <w:szCs w:val="20"/>
        </w:rPr>
        <w:t xml:space="preserve">) рублей </w:t>
      </w:r>
      <w:r w:rsidR="003E32FA" w:rsidRPr="00EC01D2">
        <w:rPr>
          <w:rFonts w:ascii="Times New Roman" w:hAnsi="Times New Roman" w:cs="Times New Roman"/>
          <w:b/>
          <w:bCs/>
          <w:sz w:val="20"/>
          <w:szCs w:val="20"/>
        </w:rPr>
        <w:t>99</w:t>
      </w:r>
      <w:r w:rsidRPr="00EC01D2">
        <w:rPr>
          <w:rFonts w:ascii="Times New Roman" w:hAnsi="Times New Roman" w:cs="Times New Roman"/>
          <w:b/>
          <w:bCs/>
          <w:sz w:val="20"/>
          <w:szCs w:val="20"/>
        </w:rPr>
        <w:t xml:space="preserve"> копеек</w:t>
      </w:r>
      <w:r w:rsidR="00DC2866" w:rsidRPr="00EC01D2">
        <w:rPr>
          <w:rFonts w:ascii="Times New Roman" w:hAnsi="Times New Roman" w:cs="Times New Roman"/>
          <w:b/>
          <w:bCs/>
          <w:sz w:val="20"/>
          <w:szCs w:val="20"/>
        </w:rPr>
        <w:t xml:space="preserve"> </w:t>
      </w:r>
      <w:r w:rsidR="00DC2866" w:rsidRPr="00EC01D2">
        <w:rPr>
          <w:rFonts w:ascii="Times New Roman" w:hAnsi="Times New Roman" w:cs="Times New Roman"/>
          <w:sz w:val="20"/>
          <w:szCs w:val="20"/>
        </w:rPr>
        <w:t>НДС не облагается</w:t>
      </w:r>
      <w:r w:rsidRPr="00EC01D2">
        <w:rPr>
          <w:rFonts w:ascii="Times New Roman" w:hAnsi="Times New Roman" w:cs="Times New Roman"/>
          <w:noProof/>
          <w:sz w:val="20"/>
          <w:szCs w:val="20"/>
        </w:rPr>
        <w:t xml:space="preserve"> </w:t>
      </w:r>
      <w:r w:rsidRPr="00EC01D2">
        <w:rPr>
          <w:rFonts w:ascii="Times New Roman" w:hAnsi="Times New Roman" w:cs="Times New Roman"/>
          <w:sz w:val="20"/>
          <w:szCs w:val="20"/>
        </w:rPr>
        <w:t>и определяется сметой на выполнение работ, являющейся неотъемлемой частью Договора.</w:t>
      </w:r>
    </w:p>
    <w:p w14:paraId="3A9E6924" w14:textId="77777777" w:rsidR="004A282A" w:rsidRPr="00EC01D2" w:rsidRDefault="004A282A" w:rsidP="004A282A">
      <w:pPr>
        <w:autoSpaceDE w:val="0"/>
        <w:autoSpaceDN w:val="0"/>
        <w:adjustRightInd w:val="0"/>
        <w:spacing w:after="0" w:line="240" w:lineRule="auto"/>
        <w:jc w:val="both"/>
        <w:rPr>
          <w:rFonts w:ascii="Times New Roman" w:hAnsi="Times New Roman" w:cs="Times New Roman"/>
          <w:bCs/>
          <w:sz w:val="20"/>
          <w:szCs w:val="20"/>
        </w:rPr>
      </w:pPr>
      <w:r w:rsidRPr="00EC01D2">
        <w:rPr>
          <w:rFonts w:ascii="Times New Roman" w:hAnsi="Times New Roman" w:cs="Times New Roman"/>
          <w:sz w:val="20"/>
          <w:szCs w:val="20"/>
        </w:rPr>
        <w:t xml:space="preserve">2.2. Цена работ является </w:t>
      </w:r>
      <w:r w:rsidRPr="00EC01D2">
        <w:rPr>
          <w:rFonts w:ascii="Times New Roman" w:hAnsi="Times New Roman" w:cs="Times New Roman"/>
          <w:bCs/>
          <w:sz w:val="20"/>
          <w:szCs w:val="20"/>
        </w:rPr>
        <w:t>расчетной. При необходимости проведения дополнительных работ, которые не учтены в сметной документации и влекут изменение локальной сметой на выполнение работ, Стороны заключают Дополнительное соглашение с приложением Исполнительной сметы.</w:t>
      </w:r>
    </w:p>
    <w:p w14:paraId="6A34609E" w14:textId="77777777" w:rsidR="004A282A" w:rsidRPr="00EC01D2" w:rsidRDefault="004A282A" w:rsidP="004A282A">
      <w:pPr>
        <w:autoSpaceDE w:val="0"/>
        <w:autoSpaceDN w:val="0"/>
        <w:adjustRightInd w:val="0"/>
        <w:spacing w:after="0" w:line="240" w:lineRule="auto"/>
        <w:jc w:val="both"/>
        <w:rPr>
          <w:rFonts w:ascii="Times New Roman" w:hAnsi="Times New Roman" w:cs="Times New Roman"/>
          <w:sz w:val="20"/>
          <w:szCs w:val="20"/>
        </w:rPr>
      </w:pPr>
      <w:r w:rsidRPr="00EC01D2">
        <w:rPr>
          <w:rFonts w:ascii="Times New Roman" w:hAnsi="Times New Roman" w:cs="Times New Roman"/>
          <w:bCs/>
          <w:sz w:val="20"/>
          <w:szCs w:val="20"/>
        </w:rPr>
        <w:t xml:space="preserve">2.3. </w:t>
      </w:r>
      <w:r w:rsidRPr="00EC01D2">
        <w:rPr>
          <w:rFonts w:ascii="Times New Roman" w:hAnsi="Times New Roman" w:cs="Times New Roman"/>
          <w:sz w:val="20"/>
          <w:szCs w:val="20"/>
        </w:rPr>
        <w:t>В цену работы, указанную в Договоре, включаются компенсация издержек Подрядчика и причитающееся ему вознаграждение.</w:t>
      </w:r>
    </w:p>
    <w:p w14:paraId="766B85BB" w14:textId="77777777" w:rsidR="004A282A" w:rsidRPr="00EC01D2" w:rsidRDefault="004A282A" w:rsidP="004A282A">
      <w:pPr>
        <w:autoSpaceDE w:val="0"/>
        <w:autoSpaceDN w:val="0"/>
        <w:adjustRightInd w:val="0"/>
        <w:spacing w:after="0" w:line="240" w:lineRule="auto"/>
        <w:jc w:val="both"/>
        <w:rPr>
          <w:rFonts w:ascii="Times New Roman" w:hAnsi="Times New Roman" w:cs="Times New Roman"/>
          <w:sz w:val="20"/>
          <w:szCs w:val="20"/>
        </w:rPr>
      </w:pPr>
    </w:p>
    <w:p w14:paraId="15F64C33" w14:textId="65DF7ECA" w:rsidR="004A282A" w:rsidRPr="00EC01D2" w:rsidRDefault="004A282A" w:rsidP="004A282A">
      <w:pPr>
        <w:spacing w:after="0" w:line="240" w:lineRule="auto"/>
        <w:jc w:val="center"/>
        <w:rPr>
          <w:rFonts w:ascii="Times New Roman" w:hAnsi="Times New Roman" w:cs="Times New Roman"/>
          <w:b/>
          <w:sz w:val="20"/>
          <w:szCs w:val="20"/>
        </w:rPr>
      </w:pPr>
      <w:r w:rsidRPr="00EC01D2">
        <w:rPr>
          <w:rFonts w:ascii="Times New Roman" w:hAnsi="Times New Roman" w:cs="Times New Roman"/>
          <w:b/>
          <w:sz w:val="20"/>
          <w:szCs w:val="20"/>
        </w:rPr>
        <w:t>3. Условия платежа</w:t>
      </w:r>
    </w:p>
    <w:p w14:paraId="4A10022A" w14:textId="77777777" w:rsidR="00EC01D2" w:rsidRPr="00EC01D2" w:rsidRDefault="00EC01D2" w:rsidP="004A282A">
      <w:pPr>
        <w:spacing w:after="0" w:line="240" w:lineRule="auto"/>
        <w:jc w:val="center"/>
        <w:rPr>
          <w:rFonts w:ascii="Times New Roman" w:hAnsi="Times New Roman" w:cs="Times New Roman"/>
          <w:b/>
          <w:sz w:val="20"/>
          <w:szCs w:val="20"/>
        </w:rPr>
      </w:pPr>
    </w:p>
    <w:p w14:paraId="24D5FE58"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3.1. Форма оплаты – безналичный расчет.</w:t>
      </w:r>
    </w:p>
    <w:p w14:paraId="408B4A30" w14:textId="4F0297ED" w:rsidR="004A282A" w:rsidRPr="00EC01D2" w:rsidRDefault="004A282A" w:rsidP="004A282A">
      <w:pPr>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 xml:space="preserve">3.2. Заказчик производит предоплату в размере </w:t>
      </w:r>
      <w:r w:rsidR="00F23322" w:rsidRPr="00EC01D2">
        <w:rPr>
          <w:rFonts w:ascii="Times New Roman" w:hAnsi="Times New Roman" w:cs="Times New Roman"/>
          <w:sz w:val="20"/>
          <w:szCs w:val="20"/>
        </w:rPr>
        <w:t>5</w:t>
      </w:r>
      <w:r w:rsidRPr="00EC01D2">
        <w:rPr>
          <w:rFonts w:ascii="Times New Roman" w:hAnsi="Times New Roman" w:cs="Times New Roman"/>
          <w:sz w:val="20"/>
          <w:szCs w:val="20"/>
        </w:rPr>
        <w:t xml:space="preserve">0 % от общей цены договора после подписания договора в течение 5 банковских дней. </w:t>
      </w:r>
    </w:p>
    <w:p w14:paraId="3AA9F392" w14:textId="3D267AE0" w:rsidR="004A282A" w:rsidRPr="00EC01D2" w:rsidRDefault="004A282A" w:rsidP="004A282A">
      <w:pPr>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3.3. Окончательная оплата производится Заказчиком течение 15 (пятнадцати) календарных дней с даты подписания Сторонами акта сдачи-приемки выполненных работ.</w:t>
      </w:r>
    </w:p>
    <w:p w14:paraId="24F2039A"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3.4. Обязательство Заказчика по оплате считается исполненным в момент списания денежных средств с расчетного счета Заказчика.</w:t>
      </w:r>
    </w:p>
    <w:p w14:paraId="7381036F" w14:textId="77777777" w:rsidR="004A282A" w:rsidRPr="00EC01D2" w:rsidRDefault="004A282A" w:rsidP="004A282A">
      <w:pPr>
        <w:spacing w:after="0" w:line="240" w:lineRule="auto"/>
        <w:rPr>
          <w:rFonts w:ascii="Times New Roman" w:hAnsi="Times New Roman" w:cs="Times New Roman"/>
          <w:sz w:val="20"/>
          <w:szCs w:val="20"/>
        </w:rPr>
      </w:pPr>
    </w:p>
    <w:p w14:paraId="376DA705" w14:textId="3CCE27EE" w:rsidR="004A282A" w:rsidRPr="00EC01D2" w:rsidRDefault="004A282A" w:rsidP="004A282A">
      <w:pPr>
        <w:spacing w:after="0" w:line="240" w:lineRule="auto"/>
        <w:jc w:val="center"/>
        <w:rPr>
          <w:rFonts w:ascii="Times New Roman" w:hAnsi="Times New Roman" w:cs="Times New Roman"/>
          <w:b/>
          <w:sz w:val="20"/>
          <w:szCs w:val="20"/>
        </w:rPr>
      </w:pPr>
      <w:r w:rsidRPr="00EC01D2">
        <w:rPr>
          <w:rFonts w:ascii="Times New Roman" w:hAnsi="Times New Roman" w:cs="Times New Roman"/>
          <w:b/>
          <w:sz w:val="20"/>
          <w:szCs w:val="20"/>
        </w:rPr>
        <w:t>4. Сроки исполнения обязательств</w:t>
      </w:r>
    </w:p>
    <w:p w14:paraId="4BDEA58F" w14:textId="77777777" w:rsidR="00EC01D2" w:rsidRPr="00EC01D2" w:rsidRDefault="00EC01D2" w:rsidP="004A282A">
      <w:pPr>
        <w:spacing w:after="0" w:line="240" w:lineRule="auto"/>
        <w:jc w:val="center"/>
        <w:rPr>
          <w:rFonts w:ascii="Times New Roman" w:hAnsi="Times New Roman" w:cs="Times New Roman"/>
          <w:b/>
          <w:sz w:val="20"/>
          <w:szCs w:val="20"/>
        </w:rPr>
      </w:pPr>
    </w:p>
    <w:p w14:paraId="04AD41AA" w14:textId="7A56D986" w:rsidR="004A282A" w:rsidRPr="00EC01D2" w:rsidRDefault="004A282A" w:rsidP="004A282A">
      <w:pPr>
        <w:shd w:val="clear" w:color="auto" w:fill="FFFFFF"/>
        <w:autoSpaceDE w:val="0"/>
        <w:autoSpaceDN w:val="0"/>
        <w:adjustRightInd w:val="0"/>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 xml:space="preserve">4.1. Срок исполнения работ: </w:t>
      </w:r>
      <w:r w:rsidRPr="00EC01D2">
        <w:rPr>
          <w:rFonts w:ascii="Times New Roman" w:hAnsi="Times New Roman" w:cs="Times New Roman"/>
          <w:bCs/>
          <w:sz w:val="20"/>
          <w:szCs w:val="20"/>
        </w:rPr>
        <w:t>в один</w:t>
      </w:r>
      <w:r w:rsidRPr="00EC01D2">
        <w:rPr>
          <w:rFonts w:ascii="Times New Roman" w:hAnsi="Times New Roman" w:cs="Times New Roman"/>
          <w:sz w:val="20"/>
          <w:szCs w:val="20"/>
        </w:rPr>
        <w:t xml:space="preserve"> этап – </w:t>
      </w:r>
      <w:r w:rsidRPr="00EC01D2">
        <w:rPr>
          <w:rFonts w:ascii="Times New Roman" w:hAnsi="Times New Roman" w:cs="Times New Roman"/>
          <w:b/>
          <w:sz w:val="20"/>
          <w:szCs w:val="20"/>
          <w:u w:val="single"/>
        </w:rPr>
        <w:t>20 календарных дней</w:t>
      </w:r>
      <w:r w:rsidRPr="00EC01D2">
        <w:rPr>
          <w:rFonts w:ascii="Times New Roman" w:hAnsi="Times New Roman" w:cs="Times New Roman"/>
          <w:sz w:val="20"/>
          <w:szCs w:val="20"/>
        </w:rPr>
        <w:t xml:space="preserve"> с момента заключения договора </w:t>
      </w:r>
      <w:r w:rsidRPr="00EC01D2">
        <w:rPr>
          <w:rFonts w:ascii="Times New Roman" w:hAnsi="Times New Roman" w:cs="Times New Roman"/>
          <w:bCs/>
          <w:sz w:val="20"/>
          <w:szCs w:val="20"/>
        </w:rPr>
        <w:t>при</w:t>
      </w:r>
      <w:r w:rsidRPr="00EC01D2">
        <w:rPr>
          <w:rFonts w:ascii="Times New Roman" w:hAnsi="Times New Roman" w:cs="Times New Roman"/>
          <w:sz w:val="20"/>
          <w:szCs w:val="20"/>
        </w:rPr>
        <w:t xml:space="preserve"> условии, если Подрядчик не завершит работы ранее указанного срока.</w:t>
      </w:r>
    </w:p>
    <w:p w14:paraId="05BCB7E1"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4.2. Срок действия договора: с момента подписания и до исполнения всех обязательств сторон друг перед другом.</w:t>
      </w:r>
    </w:p>
    <w:p w14:paraId="33E6F128" w14:textId="77777777" w:rsidR="004A282A" w:rsidRPr="00EC01D2" w:rsidRDefault="004A282A" w:rsidP="004A282A">
      <w:pPr>
        <w:spacing w:after="0" w:line="240" w:lineRule="auto"/>
        <w:rPr>
          <w:rFonts w:ascii="Times New Roman" w:hAnsi="Times New Roman" w:cs="Times New Roman"/>
          <w:sz w:val="20"/>
          <w:szCs w:val="20"/>
        </w:rPr>
      </w:pPr>
    </w:p>
    <w:p w14:paraId="3DBE4AC5" w14:textId="1AC9438C" w:rsidR="004A282A" w:rsidRPr="00EC01D2" w:rsidRDefault="004A282A" w:rsidP="004A282A">
      <w:pPr>
        <w:spacing w:after="0" w:line="240" w:lineRule="auto"/>
        <w:jc w:val="center"/>
        <w:rPr>
          <w:rFonts w:ascii="Times New Roman" w:hAnsi="Times New Roman" w:cs="Times New Roman"/>
          <w:b/>
          <w:sz w:val="20"/>
          <w:szCs w:val="20"/>
        </w:rPr>
      </w:pPr>
      <w:r w:rsidRPr="00EC01D2">
        <w:rPr>
          <w:rFonts w:ascii="Times New Roman" w:hAnsi="Times New Roman" w:cs="Times New Roman"/>
          <w:b/>
          <w:sz w:val="20"/>
          <w:szCs w:val="20"/>
        </w:rPr>
        <w:t>5. Права и обязанности сторон</w:t>
      </w:r>
    </w:p>
    <w:p w14:paraId="363115BF" w14:textId="77777777" w:rsidR="00EC01D2" w:rsidRPr="00EC01D2" w:rsidRDefault="00EC01D2" w:rsidP="004A282A">
      <w:pPr>
        <w:spacing w:after="0" w:line="240" w:lineRule="auto"/>
        <w:jc w:val="center"/>
        <w:rPr>
          <w:rFonts w:ascii="Times New Roman" w:hAnsi="Times New Roman" w:cs="Times New Roman"/>
          <w:b/>
          <w:sz w:val="20"/>
          <w:szCs w:val="20"/>
        </w:rPr>
      </w:pPr>
    </w:p>
    <w:p w14:paraId="48474D18"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 xml:space="preserve">5.1. </w:t>
      </w:r>
      <w:r w:rsidRPr="00EC01D2">
        <w:rPr>
          <w:rFonts w:ascii="Times New Roman" w:hAnsi="Times New Roman" w:cs="Times New Roman"/>
          <w:b/>
          <w:sz w:val="20"/>
          <w:szCs w:val="20"/>
        </w:rPr>
        <w:t xml:space="preserve">Подрядчик </w:t>
      </w:r>
      <w:r w:rsidRPr="00EC01D2">
        <w:rPr>
          <w:rFonts w:ascii="Times New Roman" w:hAnsi="Times New Roman" w:cs="Times New Roman"/>
          <w:sz w:val="20"/>
          <w:szCs w:val="20"/>
        </w:rPr>
        <w:t>обязан:</w:t>
      </w:r>
    </w:p>
    <w:p w14:paraId="72657047" w14:textId="77777777" w:rsidR="004A282A" w:rsidRPr="00EC01D2" w:rsidRDefault="004A282A" w:rsidP="004A282A">
      <w:pPr>
        <w:suppressAutoHyphens/>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 xml:space="preserve">5.1.1. </w:t>
      </w:r>
      <w:proofErr w:type="gramStart"/>
      <w:r w:rsidRPr="00EC01D2">
        <w:rPr>
          <w:rFonts w:ascii="Times New Roman" w:hAnsi="Times New Roman" w:cs="Times New Roman"/>
          <w:sz w:val="20"/>
          <w:szCs w:val="20"/>
        </w:rPr>
        <w:t>Своими  силами</w:t>
      </w:r>
      <w:proofErr w:type="gramEnd"/>
      <w:r w:rsidRPr="00EC01D2">
        <w:rPr>
          <w:rFonts w:ascii="Times New Roman" w:hAnsi="Times New Roman" w:cs="Times New Roman"/>
          <w:sz w:val="20"/>
          <w:szCs w:val="20"/>
        </w:rPr>
        <w:t xml:space="preserve">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w:t>
      </w:r>
      <w:proofErr w:type="gramStart"/>
      <w:r w:rsidRPr="00EC01D2">
        <w:rPr>
          <w:rFonts w:ascii="Times New Roman" w:hAnsi="Times New Roman" w:cs="Times New Roman"/>
          <w:sz w:val="20"/>
          <w:szCs w:val="20"/>
        </w:rPr>
        <w:t>соответствующим  требованиям</w:t>
      </w:r>
      <w:proofErr w:type="gramEnd"/>
      <w:r w:rsidRPr="00EC01D2">
        <w:rPr>
          <w:rFonts w:ascii="Times New Roman" w:hAnsi="Times New Roman" w:cs="Times New Roman"/>
          <w:sz w:val="20"/>
          <w:szCs w:val="20"/>
        </w:rPr>
        <w:t xml:space="preserve">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38913679"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5.1.2. 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35E3A257" w14:textId="77777777" w:rsidR="004A282A" w:rsidRPr="00EC01D2" w:rsidRDefault="004A282A" w:rsidP="004A282A">
      <w:pPr>
        <w:keepLines/>
        <w:widowControl w:val="0"/>
        <w:suppressAutoHyphens/>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78D7AA09" w14:textId="77777777" w:rsidR="004A282A" w:rsidRPr="00EC01D2" w:rsidRDefault="004A282A" w:rsidP="004A282A">
      <w:pPr>
        <w:suppressAutoHyphens/>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lastRenderedPageBreak/>
        <w:t>5.1.3. 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04A31196" w14:textId="77777777" w:rsidR="004A282A" w:rsidRPr="00EC01D2" w:rsidRDefault="004A282A" w:rsidP="004A282A">
      <w:pPr>
        <w:suppressAutoHyphens/>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7EE653C5" w14:textId="77777777" w:rsidR="004A282A" w:rsidRPr="00EC01D2" w:rsidRDefault="004A282A" w:rsidP="004A282A">
      <w:pPr>
        <w:suppressAutoHyphens/>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6528BA2E"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667B5C3D" w14:textId="77777777" w:rsidR="004A282A" w:rsidRPr="00EC01D2" w:rsidRDefault="004A282A" w:rsidP="004A282A">
      <w:pPr>
        <w:keepLines/>
        <w:widowControl w:val="0"/>
        <w:suppressAutoHyphens/>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 xml:space="preserve">5.1.6. Обеспечивать содержание и уборку строительной </w:t>
      </w:r>
      <w:proofErr w:type="gramStart"/>
      <w:r w:rsidRPr="00EC01D2">
        <w:rPr>
          <w:rFonts w:ascii="Times New Roman" w:hAnsi="Times New Roman" w:cs="Times New Roman"/>
          <w:sz w:val="20"/>
          <w:szCs w:val="20"/>
        </w:rPr>
        <w:t>площадки  и</w:t>
      </w:r>
      <w:proofErr w:type="gramEnd"/>
      <w:r w:rsidRPr="00EC01D2">
        <w:rPr>
          <w:rFonts w:ascii="Times New Roman" w:hAnsi="Times New Roman" w:cs="Times New Roman"/>
          <w:sz w:val="20"/>
          <w:szCs w:val="20"/>
        </w:rPr>
        <w:t xml:space="preserve"> прилегающей непосредственно к ней территории.</w:t>
      </w:r>
    </w:p>
    <w:p w14:paraId="258E6EB9" w14:textId="77777777" w:rsidR="004A282A" w:rsidRPr="00EC01D2" w:rsidRDefault="004A282A" w:rsidP="004A282A">
      <w:pPr>
        <w:keepLines/>
        <w:widowControl w:val="0"/>
        <w:suppressAutoHyphens/>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 xml:space="preserve">5.1.7. Обеспечить безопасность дорожного движения и ограждение мест производства работ согласно требований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643A6B86" w14:textId="77777777" w:rsidR="004A282A" w:rsidRPr="00EC01D2" w:rsidRDefault="004A282A" w:rsidP="004A282A">
      <w:pPr>
        <w:pStyle w:val="a9"/>
        <w:keepLines/>
        <w:spacing w:after="0" w:line="240" w:lineRule="auto"/>
        <w:jc w:val="both"/>
        <w:rPr>
          <w:rFonts w:ascii="Times New Roman" w:eastAsia="Calibri" w:hAnsi="Times New Roman"/>
          <w:sz w:val="20"/>
          <w:szCs w:val="20"/>
        </w:rPr>
      </w:pPr>
      <w:r w:rsidRPr="00EC01D2">
        <w:rPr>
          <w:rFonts w:ascii="Times New Roman" w:eastAsia="Calibri" w:hAnsi="Times New Roman"/>
          <w:sz w:val="20"/>
          <w:szCs w:val="20"/>
        </w:rPr>
        <w:t>5.1.</w:t>
      </w:r>
      <w:proofErr w:type="gramStart"/>
      <w:r w:rsidRPr="00EC01D2">
        <w:rPr>
          <w:rFonts w:ascii="Times New Roman" w:eastAsia="Calibri" w:hAnsi="Times New Roman"/>
          <w:sz w:val="20"/>
          <w:szCs w:val="20"/>
        </w:rPr>
        <w:t>8 .Самостоятельно</w:t>
      </w:r>
      <w:proofErr w:type="gramEnd"/>
      <w:r w:rsidRPr="00EC01D2">
        <w:rPr>
          <w:rFonts w:ascii="Times New Roman" w:eastAsia="Calibri" w:hAnsi="Times New Roman"/>
          <w:sz w:val="20"/>
          <w:szCs w:val="20"/>
        </w:rPr>
        <w:t xml:space="preserve">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303BD5FD" w14:textId="77777777" w:rsidR="004A282A" w:rsidRPr="00EC01D2" w:rsidRDefault="004A282A" w:rsidP="004A282A">
      <w:pPr>
        <w:pStyle w:val="a9"/>
        <w:keepLines/>
        <w:spacing w:after="0" w:line="240" w:lineRule="auto"/>
        <w:jc w:val="both"/>
        <w:rPr>
          <w:rFonts w:ascii="Times New Roman" w:eastAsia="Calibri" w:hAnsi="Times New Roman"/>
          <w:sz w:val="20"/>
          <w:szCs w:val="20"/>
        </w:rPr>
      </w:pPr>
      <w:r w:rsidRPr="00EC01D2">
        <w:rPr>
          <w:rFonts w:ascii="Times New Roman" w:eastAsia="Calibri" w:hAnsi="Times New Roman"/>
          <w:sz w:val="20"/>
          <w:szCs w:val="20"/>
        </w:rPr>
        <w:t>5.1.</w:t>
      </w:r>
      <w:proofErr w:type="gramStart"/>
      <w:r w:rsidRPr="00EC01D2">
        <w:rPr>
          <w:rFonts w:ascii="Times New Roman" w:eastAsia="Calibri" w:hAnsi="Times New Roman"/>
          <w:sz w:val="20"/>
          <w:szCs w:val="20"/>
        </w:rPr>
        <w:t>9.Подрядчик</w:t>
      </w:r>
      <w:proofErr w:type="gramEnd"/>
      <w:r w:rsidRPr="00EC01D2">
        <w:rPr>
          <w:rFonts w:ascii="Times New Roman" w:eastAsia="Calibri" w:hAnsi="Times New Roman"/>
          <w:sz w:val="20"/>
          <w:szCs w:val="20"/>
        </w:rPr>
        <w:t xml:space="preserve"> обязуется оформлять разрешения на производство земляных работ, предусмотренных настоящим договором.</w:t>
      </w:r>
    </w:p>
    <w:p w14:paraId="028D0A61" w14:textId="77777777" w:rsidR="004A282A" w:rsidRPr="00EC01D2" w:rsidRDefault="004A282A" w:rsidP="004A282A">
      <w:pPr>
        <w:keepLines/>
        <w:widowControl w:val="0"/>
        <w:suppressAutoHyphens/>
        <w:spacing w:after="0" w:line="240" w:lineRule="auto"/>
        <w:rPr>
          <w:rFonts w:ascii="Times New Roman" w:hAnsi="Times New Roman" w:cs="Times New Roman"/>
          <w:sz w:val="20"/>
          <w:szCs w:val="20"/>
        </w:rPr>
      </w:pPr>
      <w:r w:rsidRPr="00EC01D2">
        <w:rPr>
          <w:rFonts w:ascii="Times New Roman" w:hAnsi="Times New Roman" w:cs="Times New Roman"/>
          <w:sz w:val="20"/>
          <w:szCs w:val="20"/>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77D3D8F1" w14:textId="77777777" w:rsidR="004A282A" w:rsidRPr="00EC01D2" w:rsidRDefault="004A282A" w:rsidP="004A282A">
      <w:pPr>
        <w:pStyle w:val="a9"/>
        <w:keepLines/>
        <w:spacing w:after="0" w:line="240" w:lineRule="auto"/>
        <w:rPr>
          <w:rFonts w:ascii="Times New Roman" w:hAnsi="Times New Roman"/>
          <w:b/>
          <w:sz w:val="20"/>
          <w:szCs w:val="20"/>
        </w:rPr>
      </w:pPr>
      <w:r w:rsidRPr="00EC01D2">
        <w:rPr>
          <w:rFonts w:ascii="Times New Roman" w:hAnsi="Times New Roman"/>
          <w:sz w:val="20"/>
          <w:szCs w:val="20"/>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15368E1E" w14:textId="77777777" w:rsidR="004A282A" w:rsidRPr="00EC01D2" w:rsidRDefault="004A282A" w:rsidP="004A282A">
      <w:pPr>
        <w:pStyle w:val="a9"/>
        <w:keepLines/>
        <w:spacing w:after="0" w:line="240" w:lineRule="auto"/>
        <w:rPr>
          <w:rFonts w:ascii="Times New Roman" w:hAnsi="Times New Roman"/>
          <w:b/>
          <w:sz w:val="20"/>
          <w:szCs w:val="20"/>
        </w:rPr>
      </w:pPr>
      <w:r w:rsidRPr="00EC01D2">
        <w:rPr>
          <w:rFonts w:ascii="Times New Roman" w:hAnsi="Times New Roman"/>
          <w:sz w:val="20"/>
          <w:szCs w:val="20"/>
        </w:rPr>
        <w:t xml:space="preserve">Подрядчик несет ответственность за соблюдение сроков действия разрешения на производство работ. </w:t>
      </w:r>
    </w:p>
    <w:p w14:paraId="68F6C2FA" w14:textId="77777777" w:rsidR="004A282A" w:rsidRPr="00EC01D2" w:rsidRDefault="004A282A" w:rsidP="004A282A">
      <w:pPr>
        <w:pStyle w:val="a9"/>
        <w:keepLines/>
        <w:tabs>
          <w:tab w:val="clear" w:pos="709"/>
        </w:tabs>
        <w:spacing w:after="0" w:line="240" w:lineRule="auto"/>
        <w:rPr>
          <w:rFonts w:ascii="Times New Roman" w:hAnsi="Times New Roman"/>
          <w:b/>
          <w:sz w:val="20"/>
          <w:szCs w:val="20"/>
        </w:rPr>
      </w:pPr>
      <w:r w:rsidRPr="00EC01D2">
        <w:rPr>
          <w:rFonts w:ascii="Times New Roman" w:hAnsi="Times New Roman"/>
          <w:sz w:val="20"/>
          <w:szCs w:val="20"/>
        </w:rPr>
        <w:t xml:space="preserve">5.1.12. </w:t>
      </w:r>
      <w:bookmarkStart w:id="1" w:name="_ref_21830078"/>
      <w:r w:rsidRPr="00EC01D2">
        <w:rPr>
          <w:rFonts w:ascii="Times New Roman" w:hAnsi="Times New Roman"/>
          <w:sz w:val="20"/>
          <w:szCs w:val="20"/>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1"/>
    </w:p>
    <w:p w14:paraId="5DA2E5DB" w14:textId="77777777" w:rsidR="004A282A" w:rsidRPr="00EC01D2" w:rsidRDefault="004A282A" w:rsidP="004A282A">
      <w:pPr>
        <w:pStyle w:val="a9"/>
        <w:keepLines/>
        <w:tabs>
          <w:tab w:val="clear" w:pos="709"/>
        </w:tabs>
        <w:spacing w:after="0" w:line="240" w:lineRule="auto"/>
        <w:rPr>
          <w:rFonts w:ascii="Times New Roman" w:hAnsi="Times New Roman"/>
          <w:b/>
          <w:sz w:val="20"/>
          <w:szCs w:val="20"/>
        </w:rPr>
      </w:pPr>
      <w:r w:rsidRPr="00EC01D2">
        <w:rPr>
          <w:rFonts w:ascii="Times New Roman" w:hAnsi="Times New Roman"/>
          <w:sz w:val="20"/>
          <w:szCs w:val="20"/>
        </w:rPr>
        <w:t>5.1.13. Риск случайной гибели или случайного повреждения материалов и иного предоставленного Заказчиком имущества несет Подрядчик.</w:t>
      </w:r>
    </w:p>
    <w:p w14:paraId="693396E0" w14:textId="77777777" w:rsidR="004A282A" w:rsidRPr="00EC01D2" w:rsidRDefault="004A282A" w:rsidP="004A282A">
      <w:pPr>
        <w:pStyle w:val="a9"/>
        <w:keepLines/>
        <w:tabs>
          <w:tab w:val="clear" w:pos="709"/>
        </w:tabs>
        <w:spacing w:after="0" w:line="240" w:lineRule="auto"/>
        <w:rPr>
          <w:rFonts w:ascii="Times New Roman" w:hAnsi="Times New Roman"/>
          <w:b/>
          <w:sz w:val="20"/>
          <w:szCs w:val="20"/>
        </w:rPr>
      </w:pPr>
      <w:r w:rsidRPr="00EC01D2">
        <w:rPr>
          <w:rFonts w:ascii="Times New Roman" w:hAnsi="Times New Roman"/>
          <w:sz w:val="20"/>
          <w:szCs w:val="20"/>
        </w:rPr>
        <w:t>5.2. Подрядчик вправе:</w:t>
      </w:r>
    </w:p>
    <w:p w14:paraId="7B2FF280" w14:textId="77777777" w:rsidR="004A282A" w:rsidRPr="00EC01D2" w:rsidRDefault="004A282A" w:rsidP="004A282A">
      <w:pPr>
        <w:pStyle w:val="a9"/>
        <w:keepLines/>
        <w:tabs>
          <w:tab w:val="clear" w:pos="709"/>
        </w:tabs>
        <w:spacing w:after="0" w:line="240" w:lineRule="auto"/>
        <w:rPr>
          <w:rFonts w:ascii="Times New Roman" w:hAnsi="Times New Roman"/>
          <w:b/>
          <w:sz w:val="20"/>
          <w:szCs w:val="20"/>
        </w:rPr>
      </w:pPr>
      <w:r w:rsidRPr="00EC01D2">
        <w:rPr>
          <w:rFonts w:ascii="Times New Roman" w:hAnsi="Times New Roman"/>
          <w:sz w:val="20"/>
          <w:szCs w:val="20"/>
        </w:rPr>
        <w:t xml:space="preserve">5.2.1. </w:t>
      </w:r>
      <w:bookmarkStart w:id="2" w:name="_ref_30471657"/>
      <w:r w:rsidRPr="00EC01D2">
        <w:rPr>
          <w:rFonts w:ascii="Times New Roman" w:hAnsi="Times New Roman"/>
          <w:sz w:val="20"/>
          <w:szCs w:val="20"/>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2"/>
    </w:p>
    <w:p w14:paraId="7977249D"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 xml:space="preserve">5.3. </w:t>
      </w:r>
      <w:r w:rsidRPr="00EC01D2">
        <w:rPr>
          <w:rFonts w:ascii="Times New Roman" w:hAnsi="Times New Roman" w:cs="Times New Roman"/>
          <w:b/>
          <w:sz w:val="20"/>
          <w:szCs w:val="20"/>
        </w:rPr>
        <w:t xml:space="preserve">Заказчик </w:t>
      </w:r>
      <w:r w:rsidRPr="00EC01D2">
        <w:rPr>
          <w:rFonts w:ascii="Times New Roman" w:hAnsi="Times New Roman" w:cs="Times New Roman"/>
          <w:sz w:val="20"/>
          <w:szCs w:val="20"/>
        </w:rPr>
        <w:t>обязан:</w:t>
      </w:r>
    </w:p>
    <w:p w14:paraId="6AC48EA6"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5.2.12. Оплатить Подрядчику работу, предусмотренную п.1 настоящего договора в размерах и сроки, установленные п.2 и п.3 договора.</w:t>
      </w:r>
    </w:p>
    <w:p w14:paraId="11A15AA3"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5.2.2. Осуществить приемку законченных работ на объекте.</w:t>
      </w:r>
    </w:p>
    <w:p w14:paraId="18C7937E"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b/>
          <w:sz w:val="20"/>
          <w:szCs w:val="20"/>
        </w:rPr>
        <w:t xml:space="preserve">5.3. Заказчик </w:t>
      </w:r>
      <w:r w:rsidRPr="00EC01D2">
        <w:rPr>
          <w:rFonts w:ascii="Times New Roman" w:hAnsi="Times New Roman" w:cs="Times New Roman"/>
          <w:sz w:val="20"/>
          <w:szCs w:val="20"/>
        </w:rPr>
        <w:t>вправе:</w:t>
      </w:r>
    </w:p>
    <w:p w14:paraId="3B71FAC0"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5.3.1. В любое время проверять ход и качество выполняемой Подрядчиком работы, не вмешиваясь в его деятельность.</w:t>
      </w:r>
    </w:p>
    <w:p w14:paraId="1EAD7783" w14:textId="77777777" w:rsidR="004A282A" w:rsidRPr="00EC01D2" w:rsidRDefault="004A282A" w:rsidP="004A282A">
      <w:pPr>
        <w:pStyle w:val="3"/>
        <w:spacing w:before="0" w:line="240" w:lineRule="auto"/>
        <w:rPr>
          <w:rFonts w:ascii="Times New Roman" w:hAnsi="Times New Roman" w:cs="Times New Roman"/>
          <w:b w:val="0"/>
          <w:sz w:val="20"/>
          <w:szCs w:val="20"/>
        </w:rPr>
      </w:pPr>
      <w:bookmarkStart w:id="3" w:name="_ref_21830077"/>
      <w:r w:rsidRPr="00EC01D2">
        <w:rPr>
          <w:rFonts w:ascii="Times New Roman" w:hAnsi="Times New Roman" w:cs="Times New Roman"/>
          <w:b w:val="0"/>
          <w:color w:val="auto"/>
          <w:sz w:val="20"/>
          <w:szCs w:val="20"/>
        </w:rPr>
        <w:t>Данный контроль Заказчик вправе осуществлять в следующих формах:</w:t>
      </w:r>
      <w:bookmarkEnd w:id="3"/>
    </w:p>
    <w:p w14:paraId="7FCE954F"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 посредством запроса у Подрядчика сведений и документов;</w:t>
      </w:r>
    </w:p>
    <w:p w14:paraId="3342E4CC"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 путем непосредственного осмотра и проверки выполняемой работы.</w:t>
      </w:r>
    </w:p>
    <w:p w14:paraId="28502B92"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5.3.2.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26A44221"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5.3.3.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0689A769"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5.3.4.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69E81C31"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lastRenderedPageBreak/>
        <w:t xml:space="preserve">5.4.5. </w:t>
      </w:r>
      <w:bookmarkStart w:id="4" w:name="_ref_21960635"/>
      <w:r w:rsidRPr="00EC01D2">
        <w:rPr>
          <w:rFonts w:ascii="Times New Roman" w:hAnsi="Times New Roman" w:cs="Times New Roman"/>
          <w:sz w:val="20"/>
          <w:szCs w:val="20"/>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4"/>
    </w:p>
    <w:p w14:paraId="088E74B9" w14:textId="77777777" w:rsidR="004A282A" w:rsidRPr="00EC01D2" w:rsidRDefault="004A282A" w:rsidP="004A282A">
      <w:pPr>
        <w:spacing w:after="0" w:line="240" w:lineRule="auto"/>
        <w:rPr>
          <w:rFonts w:ascii="Times New Roman" w:hAnsi="Times New Roman" w:cs="Times New Roman"/>
          <w:sz w:val="20"/>
          <w:szCs w:val="20"/>
        </w:rPr>
      </w:pPr>
    </w:p>
    <w:p w14:paraId="5C20866B" w14:textId="12A8D175" w:rsidR="004A282A" w:rsidRPr="00EC01D2" w:rsidRDefault="004A282A" w:rsidP="00EC01D2">
      <w:pPr>
        <w:spacing w:after="0" w:line="240" w:lineRule="auto"/>
        <w:jc w:val="center"/>
        <w:rPr>
          <w:rFonts w:ascii="Times New Roman" w:hAnsi="Times New Roman" w:cs="Times New Roman"/>
          <w:b/>
          <w:sz w:val="20"/>
          <w:szCs w:val="20"/>
        </w:rPr>
      </w:pPr>
      <w:r w:rsidRPr="00EC01D2">
        <w:rPr>
          <w:rFonts w:ascii="Times New Roman" w:hAnsi="Times New Roman" w:cs="Times New Roman"/>
          <w:b/>
          <w:sz w:val="20"/>
          <w:szCs w:val="20"/>
        </w:rPr>
        <w:t>6. Ответственность сторон</w:t>
      </w:r>
    </w:p>
    <w:p w14:paraId="717822AF" w14:textId="77777777" w:rsidR="00EC01D2" w:rsidRPr="00EC01D2" w:rsidRDefault="00EC01D2" w:rsidP="00EC01D2">
      <w:pPr>
        <w:spacing w:after="0" w:line="240" w:lineRule="auto"/>
        <w:jc w:val="center"/>
        <w:rPr>
          <w:rFonts w:ascii="Times New Roman" w:hAnsi="Times New Roman" w:cs="Times New Roman"/>
          <w:b/>
          <w:sz w:val="20"/>
          <w:szCs w:val="20"/>
        </w:rPr>
      </w:pPr>
    </w:p>
    <w:p w14:paraId="66D18CF6" w14:textId="77777777" w:rsidR="004A282A" w:rsidRPr="00EC01D2" w:rsidRDefault="004A282A" w:rsidP="004A282A">
      <w:pPr>
        <w:autoSpaceDE w:val="0"/>
        <w:autoSpaceDN w:val="0"/>
        <w:adjustRightInd w:val="0"/>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6.1. За нарушение сроков выполнения работ (</w:t>
      </w:r>
      <w:hyperlink r:id="rId5" w:history="1">
        <w:r w:rsidRPr="00EC01D2">
          <w:rPr>
            <w:rStyle w:val="ae"/>
            <w:rFonts w:ascii="Times New Roman" w:hAnsi="Times New Roman" w:cs="Times New Roman"/>
            <w:sz w:val="20"/>
            <w:szCs w:val="20"/>
          </w:rPr>
          <w:t>п.4.1</w:t>
        </w:r>
      </w:hyperlink>
      <w:r w:rsidRPr="00EC01D2">
        <w:rPr>
          <w:rFonts w:ascii="Times New Roman" w:hAnsi="Times New Roman" w:cs="Times New Roman"/>
          <w:sz w:val="20"/>
          <w:szCs w:val="20"/>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1019AE42" w14:textId="77777777" w:rsidR="004A282A" w:rsidRPr="00EC01D2" w:rsidRDefault="004A282A" w:rsidP="004A282A">
      <w:pPr>
        <w:autoSpaceDE w:val="0"/>
        <w:autoSpaceDN w:val="0"/>
        <w:adjustRightInd w:val="0"/>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6.2. За нарушение сроков оплаты (</w:t>
      </w:r>
      <w:hyperlink r:id="rId6" w:history="1">
        <w:r w:rsidRPr="00EC01D2">
          <w:rPr>
            <w:rStyle w:val="ae"/>
            <w:rFonts w:ascii="Times New Roman" w:hAnsi="Times New Roman" w:cs="Times New Roman"/>
            <w:sz w:val="20"/>
            <w:szCs w:val="20"/>
          </w:rPr>
          <w:t>п.3</w:t>
        </w:r>
      </w:hyperlink>
      <w:r w:rsidRPr="00EC01D2">
        <w:rPr>
          <w:rFonts w:ascii="Times New Roman" w:hAnsi="Times New Roman" w:cs="Times New Roman"/>
          <w:sz w:val="20"/>
          <w:szCs w:val="20"/>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443EDB3D" w14:textId="77777777" w:rsidR="004A282A" w:rsidRPr="00EC01D2" w:rsidRDefault="004A282A" w:rsidP="004A282A">
      <w:pPr>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3A6D9504" w14:textId="77777777" w:rsidR="004A282A" w:rsidRPr="00EC01D2" w:rsidRDefault="004A282A" w:rsidP="004A282A">
      <w:pPr>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 xml:space="preserve">6.4. В случае нарушения сроков выполнения работ п. </w:t>
      </w:r>
      <w:proofErr w:type="gramStart"/>
      <w:r w:rsidRPr="00EC01D2">
        <w:rPr>
          <w:rFonts w:ascii="Times New Roman" w:hAnsi="Times New Roman" w:cs="Times New Roman"/>
          <w:sz w:val="20"/>
          <w:szCs w:val="20"/>
        </w:rPr>
        <w:t>4.1  и</w:t>
      </w:r>
      <w:proofErr w:type="gramEnd"/>
      <w:r w:rsidRPr="00EC01D2">
        <w:rPr>
          <w:rFonts w:ascii="Times New Roman" w:hAnsi="Times New Roman" w:cs="Times New Roman"/>
          <w:sz w:val="20"/>
          <w:szCs w:val="20"/>
        </w:rPr>
        <w:t xml:space="preserve"> п. 5.1.3. Договора, Заказчик вправе незамедлительно  расторгнуть Договор с Подрядчиком в одностороннем порядке.</w:t>
      </w:r>
    </w:p>
    <w:p w14:paraId="18FA9CD6" w14:textId="77777777" w:rsidR="004A282A" w:rsidRPr="00EC01D2" w:rsidRDefault="004A282A" w:rsidP="004A282A">
      <w:pPr>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6.</w:t>
      </w:r>
      <w:proofErr w:type="gramStart"/>
      <w:r w:rsidRPr="00EC01D2">
        <w:rPr>
          <w:rFonts w:ascii="Times New Roman" w:hAnsi="Times New Roman" w:cs="Times New Roman"/>
          <w:sz w:val="20"/>
          <w:szCs w:val="20"/>
        </w:rPr>
        <w:t>5.Если</w:t>
      </w:r>
      <w:proofErr w:type="gramEnd"/>
      <w:r w:rsidRPr="00EC01D2">
        <w:rPr>
          <w:rFonts w:ascii="Times New Roman" w:hAnsi="Times New Roman" w:cs="Times New Roman"/>
          <w:sz w:val="20"/>
          <w:szCs w:val="20"/>
        </w:rPr>
        <w:t xml:space="preserve">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615F842C" w14:textId="77777777" w:rsidR="004A282A" w:rsidRPr="00EC01D2" w:rsidRDefault="004A282A" w:rsidP="004A282A">
      <w:pPr>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EC01D2">
        <w:rPr>
          <w:rFonts w:ascii="Times New Roman" w:hAnsi="Times New Roman" w:cs="Times New Roman"/>
          <w:sz w:val="20"/>
          <w:szCs w:val="20"/>
          <w:u w:val="single"/>
        </w:rPr>
        <w:t>0,1 %</w:t>
      </w:r>
      <w:r w:rsidRPr="00EC01D2">
        <w:rPr>
          <w:rFonts w:ascii="Times New Roman" w:hAnsi="Times New Roman" w:cs="Times New Roman"/>
          <w:sz w:val="20"/>
          <w:szCs w:val="20"/>
        </w:rPr>
        <w:t xml:space="preserve"> цены работы за каждый день просрочки</w:t>
      </w:r>
    </w:p>
    <w:p w14:paraId="285E824C" w14:textId="77777777" w:rsidR="004A282A" w:rsidRPr="00EC01D2" w:rsidRDefault="004A282A" w:rsidP="004A282A">
      <w:pPr>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 xml:space="preserve">6.7. Оплата неустойки не освобождает от </w:t>
      </w:r>
      <w:proofErr w:type="gramStart"/>
      <w:r w:rsidRPr="00EC01D2">
        <w:rPr>
          <w:rFonts w:ascii="Times New Roman" w:hAnsi="Times New Roman" w:cs="Times New Roman"/>
          <w:sz w:val="20"/>
          <w:szCs w:val="20"/>
        </w:rPr>
        <w:t>исполнения  обязательств</w:t>
      </w:r>
      <w:proofErr w:type="gramEnd"/>
      <w:r w:rsidRPr="00EC01D2">
        <w:rPr>
          <w:rFonts w:ascii="Times New Roman" w:hAnsi="Times New Roman" w:cs="Times New Roman"/>
          <w:sz w:val="20"/>
          <w:szCs w:val="20"/>
        </w:rPr>
        <w:t xml:space="preserve"> или устранения нарушений.</w:t>
      </w:r>
    </w:p>
    <w:p w14:paraId="4CB9702E" w14:textId="77777777" w:rsidR="004A282A" w:rsidRPr="00EC01D2" w:rsidRDefault="004A282A" w:rsidP="004A282A">
      <w:pPr>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6.8. 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011174FF" w14:textId="77777777" w:rsidR="004A282A" w:rsidRPr="00EC01D2" w:rsidRDefault="004A282A" w:rsidP="004A282A">
      <w:pPr>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15C21DC6" w14:textId="28D781B8" w:rsidR="004A282A" w:rsidRPr="00EC01D2" w:rsidRDefault="004A282A" w:rsidP="004A282A">
      <w:pPr>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 xml:space="preserve">6.10. </w:t>
      </w:r>
      <w:bookmarkStart w:id="5" w:name="_ref_30471655"/>
      <w:r w:rsidRPr="00EC01D2">
        <w:rPr>
          <w:rFonts w:ascii="Times New Roman" w:hAnsi="Times New Roman" w:cs="Times New Roman"/>
          <w:sz w:val="20"/>
          <w:szCs w:val="20"/>
        </w:rPr>
        <w:t>Подрядчик несет ответственность за не</w:t>
      </w:r>
      <w:r w:rsidR="00EC01D2" w:rsidRPr="00EC01D2">
        <w:rPr>
          <w:rFonts w:ascii="Times New Roman" w:hAnsi="Times New Roman" w:cs="Times New Roman"/>
          <w:sz w:val="20"/>
          <w:szCs w:val="20"/>
        </w:rPr>
        <w:t xml:space="preserve"> </w:t>
      </w:r>
      <w:r w:rsidRPr="00EC01D2">
        <w:rPr>
          <w:rFonts w:ascii="Times New Roman" w:hAnsi="Times New Roman" w:cs="Times New Roman"/>
          <w:sz w:val="20"/>
          <w:szCs w:val="20"/>
        </w:rPr>
        <w:t>сохранность материала или иного имущества Подрядчика, оказавшегося во владении Подрядчика в связи с исполнением Договора.</w:t>
      </w:r>
      <w:bookmarkEnd w:id="5"/>
    </w:p>
    <w:p w14:paraId="52FD052E" w14:textId="77777777" w:rsidR="004A282A" w:rsidRPr="00EC01D2" w:rsidRDefault="004A282A" w:rsidP="004A282A">
      <w:pPr>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6.12. Риск случайной гибели или случайного повреждения результата выполненной работы до ее приемки Заказчиком несет Подрядчик.</w:t>
      </w:r>
    </w:p>
    <w:p w14:paraId="4FBC894B" w14:textId="77777777" w:rsidR="004A282A" w:rsidRPr="00EC01D2" w:rsidRDefault="004A282A" w:rsidP="004A282A">
      <w:pPr>
        <w:spacing w:after="0" w:line="240" w:lineRule="auto"/>
        <w:jc w:val="both"/>
        <w:rPr>
          <w:rFonts w:ascii="Times New Roman" w:hAnsi="Times New Roman" w:cs="Times New Roman"/>
          <w:sz w:val="20"/>
          <w:szCs w:val="20"/>
        </w:rPr>
      </w:pPr>
      <w:r w:rsidRPr="00EC01D2">
        <w:rPr>
          <w:rFonts w:ascii="Times New Roman" w:hAnsi="Times New Roman" w:cs="Times New Roman"/>
          <w:sz w:val="20"/>
          <w:szCs w:val="20"/>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0EEBE0A9" w14:textId="77777777" w:rsidR="004A282A" w:rsidRPr="00EC01D2" w:rsidRDefault="004A282A" w:rsidP="004A282A">
      <w:pPr>
        <w:spacing w:after="0" w:line="240" w:lineRule="auto"/>
        <w:rPr>
          <w:rFonts w:ascii="Times New Roman" w:hAnsi="Times New Roman" w:cs="Times New Roman"/>
          <w:b/>
          <w:sz w:val="20"/>
          <w:szCs w:val="20"/>
        </w:rPr>
      </w:pPr>
    </w:p>
    <w:p w14:paraId="0A1661C7" w14:textId="63668F36" w:rsidR="004A282A" w:rsidRPr="00EC01D2" w:rsidRDefault="004A282A" w:rsidP="00EC01D2">
      <w:pPr>
        <w:spacing w:after="0" w:line="240" w:lineRule="auto"/>
        <w:jc w:val="center"/>
        <w:rPr>
          <w:rFonts w:ascii="Times New Roman" w:hAnsi="Times New Roman" w:cs="Times New Roman"/>
          <w:b/>
          <w:sz w:val="20"/>
          <w:szCs w:val="20"/>
        </w:rPr>
      </w:pPr>
      <w:r w:rsidRPr="00EC01D2">
        <w:rPr>
          <w:rFonts w:ascii="Times New Roman" w:hAnsi="Times New Roman" w:cs="Times New Roman"/>
          <w:b/>
          <w:sz w:val="20"/>
          <w:szCs w:val="20"/>
        </w:rPr>
        <w:t>7. Действие неодолимой силы</w:t>
      </w:r>
    </w:p>
    <w:p w14:paraId="7090E98C" w14:textId="77777777" w:rsidR="00EC01D2" w:rsidRPr="00EC01D2" w:rsidRDefault="00EC01D2" w:rsidP="00EC01D2">
      <w:pPr>
        <w:spacing w:after="0" w:line="240" w:lineRule="auto"/>
        <w:jc w:val="center"/>
        <w:rPr>
          <w:rFonts w:ascii="Times New Roman" w:hAnsi="Times New Roman" w:cs="Times New Roman"/>
          <w:b/>
          <w:sz w:val="20"/>
          <w:szCs w:val="20"/>
        </w:rPr>
      </w:pPr>
    </w:p>
    <w:p w14:paraId="17B1D37B"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 xml:space="preserve">7.1. Если иное не предусмотрено законом, сторона, не исполнившая или ненадлежащим образом исполнившая свои обязательства по </w:t>
      </w:r>
      <w:proofErr w:type="gramStart"/>
      <w:r w:rsidRPr="00EC01D2">
        <w:rPr>
          <w:rFonts w:ascii="Times New Roman" w:hAnsi="Times New Roman" w:cs="Times New Roman"/>
          <w:sz w:val="20"/>
          <w:szCs w:val="20"/>
        </w:rPr>
        <w:t>Договору,  несет</w:t>
      </w:r>
      <w:proofErr w:type="gramEnd"/>
      <w:r w:rsidRPr="00EC01D2">
        <w:rPr>
          <w:rFonts w:ascii="Times New Roman" w:hAnsi="Times New Roman" w:cs="Times New Roman"/>
          <w:sz w:val="20"/>
          <w:szCs w:val="20"/>
        </w:rPr>
        <w:t xml:space="preserve">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1C0AD467" w14:textId="77777777" w:rsidR="004A282A" w:rsidRPr="00EC01D2" w:rsidRDefault="004A282A" w:rsidP="004A282A">
      <w:pPr>
        <w:spacing w:after="0" w:line="240" w:lineRule="auto"/>
        <w:rPr>
          <w:rFonts w:ascii="Times New Roman" w:hAnsi="Times New Roman" w:cs="Times New Roman"/>
          <w:b/>
          <w:sz w:val="20"/>
          <w:szCs w:val="20"/>
        </w:rPr>
      </w:pPr>
      <w:r w:rsidRPr="00EC01D2">
        <w:rPr>
          <w:rFonts w:ascii="Times New Roman" w:hAnsi="Times New Roman" w:cs="Times New Roman"/>
          <w:b/>
          <w:sz w:val="20"/>
          <w:szCs w:val="20"/>
        </w:rPr>
        <w:t>8. Порядок разрешения споров:</w:t>
      </w:r>
    </w:p>
    <w:p w14:paraId="6683282A"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8.1. 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50A8CEAA"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 xml:space="preserve">8.2. </w:t>
      </w:r>
      <w:bookmarkStart w:id="6" w:name="_ref_22867809"/>
      <w:r w:rsidRPr="00EC01D2">
        <w:rPr>
          <w:rFonts w:ascii="Times New Roman" w:hAnsi="Times New Roman" w:cs="Times New Roman"/>
          <w:sz w:val="20"/>
          <w:szCs w:val="20"/>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6"/>
    </w:p>
    <w:p w14:paraId="770D2FD0"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8.3. Сторона, которая получила претензию, обязана ее рассмотреть и в течение 10 дней направить письменный мотивированный ответ другой стороне.</w:t>
      </w:r>
    </w:p>
    <w:p w14:paraId="4FF03985" w14:textId="77777777" w:rsidR="004A282A" w:rsidRPr="00EC01D2" w:rsidRDefault="004A282A" w:rsidP="004A282A">
      <w:pPr>
        <w:spacing w:after="0" w:line="240" w:lineRule="auto"/>
        <w:rPr>
          <w:rFonts w:ascii="Times New Roman" w:hAnsi="Times New Roman" w:cs="Times New Roman"/>
          <w:sz w:val="20"/>
          <w:szCs w:val="20"/>
        </w:rPr>
      </w:pPr>
      <w:bookmarkStart w:id="7" w:name="_ref_22867812"/>
      <w:r w:rsidRPr="00EC01D2">
        <w:rPr>
          <w:rFonts w:ascii="Times New Roman" w:hAnsi="Times New Roman" w:cs="Times New Roman"/>
          <w:sz w:val="20"/>
          <w:szCs w:val="20"/>
        </w:rPr>
        <w:t>8.4. В случае неполучения ответа в указанный срок либо несогласия с ответом заинтересованная сторона вправе обратиться в суд.</w:t>
      </w:r>
      <w:bookmarkEnd w:id="7"/>
    </w:p>
    <w:p w14:paraId="4DDB8001" w14:textId="77777777" w:rsidR="004A282A" w:rsidRPr="00EC01D2" w:rsidRDefault="004A282A" w:rsidP="004A282A">
      <w:pPr>
        <w:spacing w:after="0" w:line="240" w:lineRule="auto"/>
        <w:rPr>
          <w:rFonts w:ascii="Times New Roman" w:hAnsi="Times New Roman" w:cs="Times New Roman"/>
          <w:sz w:val="20"/>
          <w:szCs w:val="20"/>
        </w:rPr>
      </w:pPr>
    </w:p>
    <w:p w14:paraId="78CA7449" w14:textId="37416E74" w:rsidR="004A282A" w:rsidRPr="00EC01D2" w:rsidRDefault="004A282A" w:rsidP="00EC01D2">
      <w:pPr>
        <w:spacing w:after="0" w:line="240" w:lineRule="auto"/>
        <w:jc w:val="center"/>
        <w:rPr>
          <w:rFonts w:ascii="Times New Roman" w:hAnsi="Times New Roman" w:cs="Times New Roman"/>
          <w:b/>
          <w:sz w:val="20"/>
          <w:szCs w:val="20"/>
        </w:rPr>
      </w:pPr>
      <w:r w:rsidRPr="00EC01D2">
        <w:rPr>
          <w:rFonts w:ascii="Times New Roman" w:hAnsi="Times New Roman" w:cs="Times New Roman"/>
          <w:b/>
          <w:sz w:val="20"/>
          <w:szCs w:val="20"/>
        </w:rPr>
        <w:t>9. Порядок изменения и дополнения</w:t>
      </w:r>
      <w:r w:rsidRPr="00EC01D2">
        <w:rPr>
          <w:rFonts w:ascii="Times New Roman" w:hAnsi="Times New Roman" w:cs="Times New Roman"/>
          <w:sz w:val="20"/>
          <w:szCs w:val="20"/>
        </w:rPr>
        <w:t xml:space="preserve"> </w:t>
      </w:r>
      <w:r w:rsidRPr="00EC01D2">
        <w:rPr>
          <w:rFonts w:ascii="Times New Roman" w:hAnsi="Times New Roman" w:cs="Times New Roman"/>
          <w:b/>
          <w:sz w:val="20"/>
          <w:szCs w:val="20"/>
        </w:rPr>
        <w:t>договора</w:t>
      </w:r>
    </w:p>
    <w:p w14:paraId="6437276A" w14:textId="77777777" w:rsidR="00EC01D2" w:rsidRPr="00EC01D2" w:rsidRDefault="00EC01D2" w:rsidP="00EC01D2">
      <w:pPr>
        <w:spacing w:after="0" w:line="240" w:lineRule="auto"/>
        <w:jc w:val="center"/>
        <w:rPr>
          <w:rFonts w:ascii="Times New Roman" w:hAnsi="Times New Roman" w:cs="Times New Roman"/>
          <w:b/>
          <w:sz w:val="20"/>
          <w:szCs w:val="20"/>
        </w:rPr>
      </w:pPr>
    </w:p>
    <w:p w14:paraId="09DC1121"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9.1. 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5A89D529"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9.2. 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74C36C3E"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9.3. Заказчик вправе расторгнуть договор в следующих случаях:</w:t>
      </w:r>
    </w:p>
    <w:p w14:paraId="081C8B60"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 задержка Подрядчиком</w:t>
      </w:r>
      <w:r w:rsidRPr="00EC01D2">
        <w:rPr>
          <w:rFonts w:ascii="Times New Roman" w:hAnsi="Times New Roman" w:cs="Times New Roman"/>
          <w:b/>
          <w:sz w:val="20"/>
          <w:szCs w:val="20"/>
        </w:rPr>
        <w:t xml:space="preserve"> </w:t>
      </w:r>
      <w:r w:rsidRPr="00EC01D2">
        <w:rPr>
          <w:rFonts w:ascii="Times New Roman" w:hAnsi="Times New Roman" w:cs="Times New Roman"/>
          <w:sz w:val="20"/>
          <w:szCs w:val="20"/>
        </w:rPr>
        <w:t>хода выполнения работ по его вине, когда срок окончания работ, установленный в договоре, увеличивается более чем на один месяц.</w:t>
      </w:r>
    </w:p>
    <w:p w14:paraId="4A1B974C"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 снижение качества работ, предусмотренных проектом, в результате нарушения Подрядчиком условий договора.</w:t>
      </w:r>
    </w:p>
    <w:p w14:paraId="1F882C02"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9.4. Подрядчик вправе расторгнуть договор в следующих случаях:</w:t>
      </w:r>
    </w:p>
    <w:p w14:paraId="460D03B2"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lastRenderedPageBreak/>
        <w:t>-при остановке Заказчиком выполнения работ по причине, не зависящей от Подрядчика, на срок, превышающий один месяц.</w:t>
      </w:r>
    </w:p>
    <w:p w14:paraId="7C539BA0"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 утраты Заказчиком возможности дальнейшего финансирования строительства.</w:t>
      </w:r>
    </w:p>
    <w:p w14:paraId="2E8652C5" w14:textId="395D3DDC"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9.5. 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491AF883" w14:textId="77777777" w:rsidR="00EC01D2" w:rsidRPr="00EC01D2" w:rsidRDefault="00EC01D2" w:rsidP="004A282A">
      <w:pPr>
        <w:spacing w:after="0" w:line="240" w:lineRule="auto"/>
        <w:rPr>
          <w:rFonts w:ascii="Times New Roman" w:hAnsi="Times New Roman" w:cs="Times New Roman"/>
          <w:sz w:val="20"/>
          <w:szCs w:val="20"/>
        </w:rPr>
      </w:pPr>
    </w:p>
    <w:p w14:paraId="72221CF7" w14:textId="3D003FA9" w:rsidR="004A282A" w:rsidRPr="00EC01D2" w:rsidRDefault="004A282A" w:rsidP="00EC01D2">
      <w:pPr>
        <w:spacing w:after="0" w:line="240" w:lineRule="auto"/>
        <w:jc w:val="center"/>
        <w:rPr>
          <w:rFonts w:ascii="Times New Roman" w:hAnsi="Times New Roman" w:cs="Times New Roman"/>
          <w:b/>
          <w:sz w:val="20"/>
          <w:szCs w:val="20"/>
        </w:rPr>
      </w:pPr>
      <w:r w:rsidRPr="00EC01D2">
        <w:rPr>
          <w:rFonts w:ascii="Times New Roman" w:hAnsi="Times New Roman" w:cs="Times New Roman"/>
          <w:b/>
          <w:sz w:val="20"/>
          <w:szCs w:val="20"/>
        </w:rPr>
        <w:t>10. Прочие условия</w:t>
      </w:r>
    </w:p>
    <w:p w14:paraId="4D971D58" w14:textId="77777777" w:rsidR="00EC01D2" w:rsidRPr="00EC01D2" w:rsidRDefault="00EC01D2" w:rsidP="00EC01D2">
      <w:pPr>
        <w:spacing w:after="0" w:line="240" w:lineRule="auto"/>
        <w:jc w:val="center"/>
        <w:rPr>
          <w:rFonts w:ascii="Times New Roman" w:hAnsi="Times New Roman" w:cs="Times New Roman"/>
          <w:b/>
          <w:sz w:val="20"/>
          <w:szCs w:val="20"/>
        </w:rPr>
      </w:pPr>
    </w:p>
    <w:p w14:paraId="21BE21EC"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10.1</w:t>
      </w:r>
      <w:r w:rsidRPr="00EC01D2">
        <w:rPr>
          <w:rFonts w:ascii="Times New Roman" w:hAnsi="Times New Roman" w:cs="Times New Roman"/>
          <w:b/>
          <w:sz w:val="20"/>
          <w:szCs w:val="20"/>
        </w:rPr>
        <w:t>. Срок гарантии устанавливается на 36 месяца</w:t>
      </w:r>
      <w:r w:rsidRPr="00EC01D2">
        <w:rPr>
          <w:rFonts w:ascii="Times New Roman" w:hAnsi="Times New Roman" w:cs="Times New Roman"/>
          <w:sz w:val="20"/>
          <w:szCs w:val="20"/>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16282DAF"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10.2.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EC01D2">
        <w:rPr>
          <w:rFonts w:ascii="Times New Roman" w:hAnsi="Times New Roman" w:cs="Times New Roman"/>
          <w:b/>
          <w:sz w:val="20"/>
          <w:szCs w:val="20"/>
        </w:rPr>
        <w:t xml:space="preserve"> </w:t>
      </w:r>
      <w:r w:rsidRPr="00EC01D2">
        <w:rPr>
          <w:rFonts w:ascii="Times New Roman" w:hAnsi="Times New Roman" w:cs="Times New Roman"/>
          <w:sz w:val="20"/>
          <w:szCs w:val="20"/>
        </w:rPr>
        <w:t>за свой счет.</w:t>
      </w:r>
    </w:p>
    <w:p w14:paraId="1E6D48F9"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10.3. Наличие недостатков и сроки их устранения фиксируются двухсторонним актом Подрядчика и Заказчика.</w:t>
      </w:r>
    </w:p>
    <w:p w14:paraId="61954D59"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10.4. Если Подрядчик</w:t>
      </w:r>
      <w:r w:rsidRPr="00EC01D2">
        <w:rPr>
          <w:rFonts w:ascii="Times New Roman" w:hAnsi="Times New Roman" w:cs="Times New Roman"/>
          <w:b/>
          <w:sz w:val="20"/>
          <w:szCs w:val="20"/>
        </w:rPr>
        <w:t xml:space="preserve"> </w:t>
      </w:r>
      <w:r w:rsidRPr="00EC01D2">
        <w:rPr>
          <w:rFonts w:ascii="Times New Roman" w:hAnsi="Times New Roman" w:cs="Times New Roman"/>
          <w:sz w:val="20"/>
          <w:szCs w:val="20"/>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37C547D1"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10.5. При отказе Подрядчика</w:t>
      </w:r>
      <w:r w:rsidRPr="00EC01D2">
        <w:rPr>
          <w:rFonts w:ascii="Times New Roman" w:hAnsi="Times New Roman" w:cs="Times New Roman"/>
          <w:b/>
          <w:sz w:val="20"/>
          <w:szCs w:val="20"/>
        </w:rPr>
        <w:t xml:space="preserve"> </w:t>
      </w:r>
      <w:r w:rsidRPr="00EC01D2">
        <w:rPr>
          <w:rFonts w:ascii="Times New Roman" w:hAnsi="Times New Roman" w:cs="Times New Roman"/>
          <w:sz w:val="20"/>
          <w:szCs w:val="20"/>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2660F9C4"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 xml:space="preserve">10.6. Подрядчик не имеет права продать или передать проектную документацию по объекту или отдельной его части никакой третьей стороне без письменного </w:t>
      </w:r>
      <w:proofErr w:type="gramStart"/>
      <w:r w:rsidRPr="00EC01D2">
        <w:rPr>
          <w:rFonts w:ascii="Times New Roman" w:hAnsi="Times New Roman" w:cs="Times New Roman"/>
          <w:sz w:val="20"/>
          <w:szCs w:val="20"/>
        </w:rPr>
        <w:t>разрешения  Заказчика</w:t>
      </w:r>
      <w:proofErr w:type="gramEnd"/>
      <w:r w:rsidRPr="00EC01D2">
        <w:rPr>
          <w:rFonts w:ascii="Times New Roman" w:hAnsi="Times New Roman" w:cs="Times New Roman"/>
          <w:sz w:val="20"/>
          <w:szCs w:val="20"/>
        </w:rPr>
        <w:t>.</w:t>
      </w:r>
    </w:p>
    <w:p w14:paraId="715A89B3"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10.7. Ущерб, нанесенный в результате работ третьему лицу, по вине Подрядчика</w:t>
      </w:r>
      <w:r w:rsidRPr="00EC01D2">
        <w:rPr>
          <w:rFonts w:ascii="Times New Roman" w:hAnsi="Times New Roman" w:cs="Times New Roman"/>
          <w:b/>
          <w:sz w:val="20"/>
          <w:szCs w:val="20"/>
        </w:rPr>
        <w:t xml:space="preserve"> </w:t>
      </w:r>
      <w:r w:rsidRPr="00EC01D2">
        <w:rPr>
          <w:rFonts w:ascii="Times New Roman" w:hAnsi="Times New Roman" w:cs="Times New Roman"/>
          <w:sz w:val="20"/>
          <w:szCs w:val="20"/>
        </w:rPr>
        <w:t>компенсируется Подрядчиком</w:t>
      </w:r>
      <w:r w:rsidRPr="00EC01D2">
        <w:rPr>
          <w:rFonts w:ascii="Times New Roman" w:hAnsi="Times New Roman" w:cs="Times New Roman"/>
          <w:b/>
          <w:sz w:val="20"/>
          <w:szCs w:val="20"/>
        </w:rPr>
        <w:t xml:space="preserve">, </w:t>
      </w:r>
      <w:r w:rsidRPr="00EC01D2">
        <w:rPr>
          <w:rFonts w:ascii="Times New Roman" w:hAnsi="Times New Roman" w:cs="Times New Roman"/>
          <w:sz w:val="20"/>
          <w:szCs w:val="20"/>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14:paraId="39618C64"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10.8. 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6E53B59D" w14:textId="77777777" w:rsidR="004A282A" w:rsidRPr="00EC01D2" w:rsidRDefault="004A282A" w:rsidP="004A282A">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10.9. Настоящий договор составлен в двух экземплярах, имеющих одинаковую юридическую силу, по одному экземпляру для каждой из сторон.</w:t>
      </w:r>
    </w:p>
    <w:p w14:paraId="1C6B2759" w14:textId="77777777" w:rsidR="004A282A" w:rsidRPr="00EC01D2" w:rsidRDefault="004A282A" w:rsidP="004A282A">
      <w:pPr>
        <w:rPr>
          <w:rFonts w:ascii="Times New Roman" w:hAnsi="Times New Roman" w:cs="Times New Roman"/>
          <w:sz w:val="20"/>
          <w:szCs w:val="20"/>
        </w:rPr>
      </w:pPr>
      <w:r w:rsidRPr="00EC01D2">
        <w:rPr>
          <w:rFonts w:ascii="Times New Roman" w:hAnsi="Times New Roman" w:cs="Times New Roman"/>
          <w:b/>
          <w:sz w:val="20"/>
          <w:szCs w:val="20"/>
        </w:rPr>
        <w:t xml:space="preserve">11. Перечень приложений: </w:t>
      </w:r>
      <w:r w:rsidRPr="00EC01D2">
        <w:rPr>
          <w:rFonts w:ascii="Times New Roman" w:hAnsi="Times New Roman" w:cs="Times New Roman"/>
          <w:sz w:val="20"/>
          <w:szCs w:val="20"/>
        </w:rPr>
        <w:t>Приложение № 1 – Смета. Приложение № 2- Техническое задание</w:t>
      </w:r>
    </w:p>
    <w:p w14:paraId="55D1369B" w14:textId="77777777" w:rsidR="004A282A" w:rsidRPr="00EC01D2" w:rsidRDefault="004A282A" w:rsidP="004A282A">
      <w:pPr>
        <w:numPr>
          <w:ilvl w:val="0"/>
          <w:numId w:val="3"/>
        </w:numPr>
        <w:shd w:val="clear" w:color="auto" w:fill="FFFFFF"/>
        <w:tabs>
          <w:tab w:val="left" w:pos="1075"/>
        </w:tabs>
        <w:spacing w:after="0" w:line="240" w:lineRule="auto"/>
        <w:ind w:left="3054"/>
        <w:rPr>
          <w:rFonts w:ascii="Times New Roman" w:hAnsi="Times New Roman" w:cs="Times New Roman"/>
          <w:bCs/>
          <w:iCs/>
          <w:color w:val="000000"/>
          <w:sz w:val="20"/>
          <w:szCs w:val="20"/>
        </w:rPr>
      </w:pPr>
      <w:r w:rsidRPr="00EC01D2">
        <w:rPr>
          <w:rFonts w:ascii="Times New Roman" w:hAnsi="Times New Roman" w:cs="Times New Roman"/>
          <w:bCs/>
          <w:iCs/>
          <w:color w:val="000000"/>
          <w:sz w:val="20"/>
          <w:szCs w:val="20"/>
        </w:rPr>
        <w:t xml:space="preserve">АДРЕСА И РЕКВИЗИТЫ СТОРОН </w:t>
      </w:r>
    </w:p>
    <w:tbl>
      <w:tblPr>
        <w:tblW w:w="10350" w:type="dxa"/>
        <w:tblInd w:w="-318" w:type="dxa"/>
        <w:tblLayout w:type="fixed"/>
        <w:tblLook w:val="04A0" w:firstRow="1" w:lastRow="0" w:firstColumn="1" w:lastColumn="0" w:noHBand="0" w:noVBand="1"/>
      </w:tblPr>
      <w:tblGrid>
        <w:gridCol w:w="4928"/>
        <w:gridCol w:w="5422"/>
      </w:tblGrid>
      <w:tr w:rsidR="007C53DE" w:rsidRPr="00EC01D2" w14:paraId="2BB8D62B" w14:textId="77777777" w:rsidTr="005E11DB">
        <w:trPr>
          <w:cantSplit/>
        </w:trPr>
        <w:tc>
          <w:tcPr>
            <w:tcW w:w="4928" w:type="dxa"/>
          </w:tcPr>
          <w:p w14:paraId="6C0F3ECA" w14:textId="7BDAE6ED" w:rsidR="007C53DE" w:rsidRPr="00EC01D2" w:rsidRDefault="00AB0845" w:rsidP="005E11DB">
            <w:pPr>
              <w:pStyle w:val="ab"/>
              <w:spacing w:after="0" w:line="240" w:lineRule="auto"/>
              <w:rPr>
                <w:rFonts w:ascii="Times New Roman" w:hAnsi="Times New Roman"/>
                <w:sz w:val="20"/>
                <w:szCs w:val="20"/>
              </w:rPr>
            </w:pPr>
            <w:r w:rsidRPr="00EC01D2">
              <w:rPr>
                <w:rFonts w:ascii="Times New Roman" w:hAnsi="Times New Roman"/>
                <w:sz w:val="20"/>
                <w:szCs w:val="20"/>
              </w:rPr>
              <w:t>Подрядчик:</w:t>
            </w:r>
          </w:p>
          <w:p w14:paraId="1FE8B722" w14:textId="77777777" w:rsidR="007C53DE" w:rsidRPr="00EC01D2" w:rsidRDefault="007C53DE" w:rsidP="005E11DB">
            <w:pPr>
              <w:pStyle w:val="ab"/>
              <w:spacing w:after="0" w:line="240" w:lineRule="auto"/>
              <w:rPr>
                <w:rFonts w:ascii="Times New Roman" w:hAnsi="Times New Roman"/>
                <w:sz w:val="20"/>
                <w:szCs w:val="20"/>
              </w:rPr>
            </w:pPr>
            <w:r w:rsidRPr="00EC01D2">
              <w:rPr>
                <w:rFonts w:ascii="Times New Roman" w:hAnsi="Times New Roman"/>
                <w:b/>
                <w:sz w:val="20"/>
                <w:szCs w:val="20"/>
              </w:rPr>
              <w:t>ИНДИВИДУАЛЬНЫЙ ПРЕДПРИНИМАТЕЛЬ Рогачёв Андрей Андреевич</w:t>
            </w:r>
            <w:r w:rsidRPr="00EC01D2">
              <w:rPr>
                <w:rFonts w:ascii="Times New Roman" w:hAnsi="Times New Roman"/>
                <w:sz w:val="20"/>
                <w:szCs w:val="20"/>
              </w:rPr>
              <w:t xml:space="preserve">, </w:t>
            </w:r>
          </w:p>
          <w:p w14:paraId="3DC64E9F" w14:textId="77777777" w:rsidR="007C53DE" w:rsidRPr="00EC01D2" w:rsidRDefault="007C53DE" w:rsidP="005E11DB">
            <w:pPr>
              <w:pStyle w:val="ab"/>
              <w:spacing w:after="0" w:line="240" w:lineRule="auto"/>
              <w:rPr>
                <w:rFonts w:ascii="Times New Roman" w:hAnsi="Times New Roman"/>
                <w:sz w:val="20"/>
                <w:szCs w:val="20"/>
              </w:rPr>
            </w:pPr>
            <w:r w:rsidRPr="00EC01D2">
              <w:rPr>
                <w:rFonts w:ascii="Times New Roman" w:hAnsi="Times New Roman"/>
                <w:sz w:val="20"/>
                <w:szCs w:val="20"/>
              </w:rPr>
              <w:t xml:space="preserve">ИНН 470420026896, 188918, Ленинградская область, р-н Выборгский, </w:t>
            </w:r>
            <w:proofErr w:type="spellStart"/>
            <w:r w:rsidRPr="00EC01D2">
              <w:rPr>
                <w:rFonts w:ascii="Times New Roman" w:hAnsi="Times New Roman"/>
                <w:sz w:val="20"/>
                <w:szCs w:val="20"/>
              </w:rPr>
              <w:t>гп</w:t>
            </w:r>
            <w:proofErr w:type="spellEnd"/>
            <w:r w:rsidRPr="00EC01D2">
              <w:rPr>
                <w:rFonts w:ascii="Times New Roman" w:hAnsi="Times New Roman"/>
                <w:sz w:val="20"/>
                <w:szCs w:val="20"/>
              </w:rPr>
              <w:t xml:space="preserve"> Советский, </w:t>
            </w:r>
            <w:proofErr w:type="spellStart"/>
            <w:r w:rsidRPr="00EC01D2">
              <w:rPr>
                <w:rFonts w:ascii="Times New Roman" w:hAnsi="Times New Roman"/>
                <w:sz w:val="20"/>
                <w:szCs w:val="20"/>
              </w:rPr>
              <w:t>ул</w:t>
            </w:r>
            <w:proofErr w:type="spellEnd"/>
            <w:r w:rsidRPr="00EC01D2">
              <w:rPr>
                <w:rFonts w:ascii="Times New Roman" w:hAnsi="Times New Roman"/>
                <w:sz w:val="20"/>
                <w:szCs w:val="20"/>
              </w:rPr>
              <w:t xml:space="preserve"> Советская, д. 53, кв. 110</w:t>
            </w:r>
          </w:p>
          <w:p w14:paraId="7BC2F73C" w14:textId="77777777" w:rsidR="007C53DE" w:rsidRPr="00EC01D2" w:rsidRDefault="007C53DE" w:rsidP="005E11DB">
            <w:pPr>
              <w:pStyle w:val="ab"/>
              <w:spacing w:after="0" w:line="240" w:lineRule="auto"/>
              <w:rPr>
                <w:rFonts w:ascii="Times New Roman" w:hAnsi="Times New Roman"/>
                <w:sz w:val="20"/>
                <w:szCs w:val="20"/>
              </w:rPr>
            </w:pPr>
            <w:r w:rsidRPr="00EC01D2">
              <w:rPr>
                <w:rFonts w:ascii="Times New Roman" w:hAnsi="Times New Roman"/>
                <w:sz w:val="20"/>
                <w:szCs w:val="20"/>
              </w:rPr>
              <w:t>Номер счета: 40802810028580001504,</w:t>
            </w:r>
          </w:p>
          <w:p w14:paraId="0193B1F6" w14:textId="77777777" w:rsidR="007C53DE" w:rsidRPr="00EC01D2" w:rsidRDefault="007C53DE" w:rsidP="005E11DB">
            <w:pPr>
              <w:pStyle w:val="ab"/>
              <w:spacing w:after="0" w:line="240" w:lineRule="auto"/>
              <w:rPr>
                <w:rFonts w:ascii="Times New Roman" w:hAnsi="Times New Roman"/>
                <w:sz w:val="20"/>
                <w:szCs w:val="20"/>
              </w:rPr>
            </w:pPr>
            <w:r w:rsidRPr="00EC01D2">
              <w:rPr>
                <w:rFonts w:ascii="Times New Roman" w:hAnsi="Times New Roman"/>
                <w:sz w:val="20"/>
                <w:szCs w:val="20"/>
              </w:rPr>
              <w:t>к/</w:t>
            </w:r>
            <w:proofErr w:type="spellStart"/>
            <w:r w:rsidRPr="00EC01D2">
              <w:rPr>
                <w:rFonts w:ascii="Times New Roman" w:hAnsi="Times New Roman"/>
                <w:sz w:val="20"/>
                <w:szCs w:val="20"/>
              </w:rPr>
              <w:t>сч</w:t>
            </w:r>
            <w:proofErr w:type="spellEnd"/>
            <w:r w:rsidRPr="00EC01D2">
              <w:rPr>
                <w:rFonts w:ascii="Times New Roman" w:hAnsi="Times New Roman"/>
                <w:sz w:val="20"/>
                <w:szCs w:val="20"/>
              </w:rPr>
              <w:t xml:space="preserve"> 30101810145250000411</w:t>
            </w:r>
          </w:p>
          <w:p w14:paraId="1A1ED2E8" w14:textId="77777777" w:rsidR="007C53DE" w:rsidRPr="00EC01D2" w:rsidRDefault="007C53DE" w:rsidP="005E11DB">
            <w:pPr>
              <w:pStyle w:val="ab"/>
              <w:spacing w:after="0" w:line="240" w:lineRule="auto"/>
              <w:rPr>
                <w:rFonts w:ascii="Times New Roman" w:hAnsi="Times New Roman"/>
                <w:sz w:val="20"/>
                <w:szCs w:val="20"/>
              </w:rPr>
            </w:pPr>
            <w:r w:rsidRPr="00EC01D2">
              <w:rPr>
                <w:rFonts w:ascii="Times New Roman" w:hAnsi="Times New Roman"/>
                <w:sz w:val="20"/>
                <w:szCs w:val="20"/>
              </w:rPr>
              <w:t xml:space="preserve"> БИК 044525411</w:t>
            </w:r>
          </w:p>
          <w:p w14:paraId="2B8DCC06" w14:textId="77777777" w:rsidR="007C53DE" w:rsidRPr="00EC01D2" w:rsidRDefault="007C53DE" w:rsidP="005E11DB">
            <w:pPr>
              <w:pStyle w:val="ab"/>
              <w:spacing w:after="0" w:line="240" w:lineRule="auto"/>
              <w:rPr>
                <w:rFonts w:ascii="Times New Roman" w:hAnsi="Times New Roman"/>
                <w:sz w:val="20"/>
                <w:szCs w:val="20"/>
              </w:rPr>
            </w:pPr>
            <w:r w:rsidRPr="00EC01D2">
              <w:rPr>
                <w:rFonts w:ascii="Times New Roman" w:hAnsi="Times New Roman"/>
                <w:sz w:val="20"/>
                <w:szCs w:val="20"/>
              </w:rPr>
              <w:t>Банк: ФИЛИАЛ "ЦЕНТРАЛЬНЫЙ" БАНКА ВТБ (ПАО)</w:t>
            </w:r>
          </w:p>
        </w:tc>
        <w:tc>
          <w:tcPr>
            <w:tcW w:w="5422" w:type="dxa"/>
            <w:hideMark/>
          </w:tcPr>
          <w:p w14:paraId="79D8DAEE" w14:textId="77777777" w:rsidR="007C53DE" w:rsidRPr="00EC01D2" w:rsidRDefault="007C53DE" w:rsidP="005E11DB">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Заказчик:</w:t>
            </w:r>
          </w:p>
          <w:p w14:paraId="0F53CF5E" w14:textId="77777777" w:rsidR="007C53DE" w:rsidRPr="00EC01D2" w:rsidRDefault="007C53DE" w:rsidP="005E11DB">
            <w:pPr>
              <w:spacing w:after="0" w:line="240" w:lineRule="auto"/>
              <w:rPr>
                <w:rFonts w:ascii="Times New Roman" w:hAnsi="Times New Roman" w:cs="Times New Roman"/>
                <w:b/>
                <w:sz w:val="20"/>
                <w:szCs w:val="20"/>
              </w:rPr>
            </w:pPr>
            <w:r w:rsidRPr="00EC01D2">
              <w:rPr>
                <w:rFonts w:ascii="Times New Roman" w:hAnsi="Times New Roman" w:cs="Times New Roman"/>
                <w:b/>
                <w:sz w:val="20"/>
                <w:szCs w:val="20"/>
              </w:rPr>
              <w:t>АО «</w:t>
            </w:r>
            <w:proofErr w:type="spellStart"/>
            <w:r w:rsidRPr="00EC01D2">
              <w:rPr>
                <w:rFonts w:ascii="Times New Roman" w:hAnsi="Times New Roman" w:cs="Times New Roman"/>
                <w:b/>
                <w:sz w:val="20"/>
                <w:szCs w:val="20"/>
              </w:rPr>
              <w:t>Выборгтеплоэнерго</w:t>
            </w:r>
            <w:proofErr w:type="spellEnd"/>
            <w:r w:rsidRPr="00EC01D2">
              <w:rPr>
                <w:rFonts w:ascii="Times New Roman" w:hAnsi="Times New Roman" w:cs="Times New Roman"/>
                <w:b/>
                <w:sz w:val="20"/>
                <w:szCs w:val="20"/>
              </w:rPr>
              <w:t>»</w:t>
            </w:r>
          </w:p>
          <w:p w14:paraId="1D46FE6D" w14:textId="77777777" w:rsidR="007C53DE" w:rsidRPr="00EC01D2" w:rsidRDefault="007C53DE" w:rsidP="005E11DB">
            <w:pPr>
              <w:spacing w:after="0" w:line="240" w:lineRule="auto"/>
              <w:rPr>
                <w:rFonts w:ascii="Times New Roman" w:hAnsi="Times New Roman" w:cs="Times New Roman"/>
                <w:sz w:val="20"/>
                <w:szCs w:val="20"/>
              </w:rPr>
            </w:pPr>
            <w:r w:rsidRPr="00EC01D2">
              <w:rPr>
                <w:rFonts w:ascii="Times New Roman" w:hAnsi="Times New Roman" w:cs="Times New Roman"/>
                <w:sz w:val="20"/>
                <w:szCs w:val="20"/>
              </w:rPr>
              <w:t xml:space="preserve">Адрес юридический: </w:t>
            </w:r>
          </w:p>
          <w:p w14:paraId="479B54B1" w14:textId="77777777" w:rsidR="007C53DE" w:rsidRPr="00EC01D2" w:rsidRDefault="007C53DE" w:rsidP="005E11DB">
            <w:pPr>
              <w:widowControl w:val="0"/>
              <w:suppressAutoHyphens/>
              <w:spacing w:after="0" w:line="240" w:lineRule="auto"/>
              <w:rPr>
                <w:rFonts w:ascii="Times New Roman" w:eastAsia="Courier New" w:hAnsi="Times New Roman" w:cs="Times New Roman"/>
                <w:kern w:val="2"/>
                <w:sz w:val="20"/>
                <w:szCs w:val="20"/>
              </w:rPr>
            </w:pPr>
            <w:r w:rsidRPr="00EC01D2">
              <w:rPr>
                <w:rFonts w:ascii="Times New Roman" w:eastAsia="Courier New" w:hAnsi="Times New Roman" w:cs="Times New Roman"/>
                <w:kern w:val="2"/>
                <w:sz w:val="20"/>
                <w:szCs w:val="20"/>
              </w:rPr>
              <w:t xml:space="preserve">188800, г. Выборг, Ленинградская обл., </w:t>
            </w:r>
          </w:p>
          <w:p w14:paraId="2D0CF3E0" w14:textId="77777777" w:rsidR="007C53DE" w:rsidRPr="00EC01D2" w:rsidRDefault="007C53DE" w:rsidP="005E11DB">
            <w:pPr>
              <w:widowControl w:val="0"/>
              <w:suppressAutoHyphens/>
              <w:spacing w:after="0" w:line="240" w:lineRule="auto"/>
              <w:rPr>
                <w:rFonts w:ascii="Times New Roman" w:eastAsia="Courier New" w:hAnsi="Times New Roman" w:cs="Times New Roman"/>
                <w:kern w:val="2"/>
                <w:sz w:val="20"/>
                <w:szCs w:val="20"/>
              </w:rPr>
            </w:pPr>
            <w:r w:rsidRPr="00EC01D2">
              <w:rPr>
                <w:rFonts w:ascii="Times New Roman" w:eastAsia="Courier New" w:hAnsi="Times New Roman" w:cs="Times New Roman"/>
                <w:kern w:val="2"/>
                <w:sz w:val="20"/>
                <w:szCs w:val="20"/>
              </w:rPr>
              <w:t>ул. Сухова д.2</w:t>
            </w:r>
          </w:p>
          <w:p w14:paraId="64F4AF97" w14:textId="77777777" w:rsidR="007C53DE" w:rsidRPr="00EC01D2" w:rsidRDefault="007C53DE" w:rsidP="005E11DB">
            <w:pPr>
              <w:widowControl w:val="0"/>
              <w:suppressAutoHyphens/>
              <w:spacing w:after="0" w:line="240" w:lineRule="auto"/>
              <w:rPr>
                <w:rFonts w:ascii="Times New Roman" w:eastAsia="Courier New" w:hAnsi="Times New Roman" w:cs="Times New Roman"/>
                <w:kern w:val="2"/>
                <w:sz w:val="20"/>
                <w:szCs w:val="20"/>
              </w:rPr>
            </w:pPr>
            <w:r w:rsidRPr="00EC01D2">
              <w:rPr>
                <w:rFonts w:ascii="Times New Roman" w:eastAsia="Courier New" w:hAnsi="Times New Roman" w:cs="Times New Roman"/>
                <w:kern w:val="2"/>
                <w:sz w:val="20"/>
                <w:szCs w:val="20"/>
              </w:rPr>
              <w:t>Тел.\факс (81378)26587; 21483</w:t>
            </w:r>
          </w:p>
          <w:p w14:paraId="1A011E2E" w14:textId="77777777" w:rsidR="007C53DE" w:rsidRPr="00EC01D2" w:rsidRDefault="007C53DE" w:rsidP="005E11DB">
            <w:pPr>
              <w:widowControl w:val="0"/>
              <w:suppressAutoHyphens/>
              <w:spacing w:after="0" w:line="240" w:lineRule="auto"/>
              <w:rPr>
                <w:rFonts w:ascii="Times New Roman" w:eastAsia="Courier New" w:hAnsi="Times New Roman" w:cs="Times New Roman"/>
                <w:kern w:val="2"/>
                <w:sz w:val="20"/>
                <w:szCs w:val="20"/>
              </w:rPr>
            </w:pPr>
            <w:r w:rsidRPr="00EC01D2">
              <w:rPr>
                <w:rFonts w:ascii="Times New Roman" w:eastAsia="Courier New" w:hAnsi="Times New Roman" w:cs="Times New Roman"/>
                <w:kern w:val="2"/>
                <w:sz w:val="20"/>
                <w:szCs w:val="20"/>
              </w:rPr>
              <w:t>ИНН4704062064КПП 470401001</w:t>
            </w:r>
          </w:p>
          <w:p w14:paraId="37EF9AE3" w14:textId="77777777" w:rsidR="007C53DE" w:rsidRPr="00EC01D2" w:rsidRDefault="007C53DE" w:rsidP="005E11DB">
            <w:pPr>
              <w:widowControl w:val="0"/>
              <w:suppressAutoHyphens/>
              <w:spacing w:after="0" w:line="240" w:lineRule="auto"/>
              <w:rPr>
                <w:rFonts w:ascii="Times New Roman" w:eastAsia="Courier New" w:hAnsi="Times New Roman" w:cs="Times New Roman"/>
                <w:kern w:val="2"/>
                <w:sz w:val="20"/>
                <w:szCs w:val="20"/>
              </w:rPr>
            </w:pPr>
            <w:r w:rsidRPr="00EC01D2">
              <w:rPr>
                <w:rFonts w:ascii="Times New Roman" w:eastAsia="Courier New" w:hAnsi="Times New Roman" w:cs="Times New Roman"/>
                <w:kern w:val="2"/>
                <w:sz w:val="20"/>
                <w:szCs w:val="20"/>
              </w:rPr>
              <w:t>р/</w:t>
            </w:r>
            <w:proofErr w:type="gramStart"/>
            <w:r w:rsidRPr="00EC01D2">
              <w:rPr>
                <w:rFonts w:ascii="Times New Roman" w:eastAsia="Courier New" w:hAnsi="Times New Roman" w:cs="Times New Roman"/>
                <w:kern w:val="2"/>
                <w:sz w:val="20"/>
                <w:szCs w:val="20"/>
              </w:rPr>
              <w:t>с  40702810055390000440</w:t>
            </w:r>
            <w:proofErr w:type="gramEnd"/>
          </w:p>
          <w:p w14:paraId="7E15B793" w14:textId="77777777" w:rsidR="007C53DE" w:rsidRPr="00EC01D2" w:rsidRDefault="007C53DE" w:rsidP="005E11DB">
            <w:pPr>
              <w:widowControl w:val="0"/>
              <w:suppressAutoHyphens/>
              <w:spacing w:after="0" w:line="240" w:lineRule="auto"/>
              <w:rPr>
                <w:rFonts w:ascii="Times New Roman" w:eastAsia="Courier New" w:hAnsi="Times New Roman" w:cs="Times New Roman"/>
                <w:kern w:val="2"/>
                <w:sz w:val="20"/>
                <w:szCs w:val="20"/>
              </w:rPr>
            </w:pPr>
            <w:r w:rsidRPr="00EC01D2">
              <w:rPr>
                <w:rFonts w:ascii="Times New Roman" w:eastAsia="Courier New" w:hAnsi="Times New Roman" w:cs="Times New Roman"/>
                <w:kern w:val="2"/>
                <w:sz w:val="20"/>
                <w:szCs w:val="20"/>
              </w:rPr>
              <w:t>в Северо-Западный банк ПАО «Сбербанк</w:t>
            </w:r>
          </w:p>
          <w:p w14:paraId="22307CB0" w14:textId="77777777" w:rsidR="007C53DE" w:rsidRPr="00EC01D2" w:rsidRDefault="007C53DE" w:rsidP="005E11DB">
            <w:pPr>
              <w:widowControl w:val="0"/>
              <w:suppressAutoHyphens/>
              <w:spacing w:after="0" w:line="240" w:lineRule="auto"/>
              <w:rPr>
                <w:rFonts w:ascii="Times New Roman" w:eastAsia="Courier New" w:hAnsi="Times New Roman" w:cs="Times New Roman"/>
                <w:kern w:val="2"/>
                <w:sz w:val="20"/>
                <w:szCs w:val="20"/>
              </w:rPr>
            </w:pPr>
            <w:r w:rsidRPr="00EC01D2">
              <w:rPr>
                <w:rFonts w:ascii="Times New Roman" w:eastAsia="Courier New" w:hAnsi="Times New Roman" w:cs="Times New Roman"/>
                <w:kern w:val="2"/>
                <w:sz w:val="20"/>
                <w:szCs w:val="20"/>
              </w:rPr>
              <w:t>России» г. Санкт-Петербург</w:t>
            </w:r>
          </w:p>
          <w:p w14:paraId="392C3033" w14:textId="77777777" w:rsidR="007C53DE" w:rsidRPr="00EC01D2" w:rsidRDefault="007C53DE" w:rsidP="005E11DB">
            <w:pPr>
              <w:widowControl w:val="0"/>
              <w:suppressAutoHyphens/>
              <w:spacing w:after="0" w:line="240" w:lineRule="auto"/>
              <w:rPr>
                <w:rFonts w:ascii="Times New Roman" w:eastAsia="Courier New" w:hAnsi="Times New Roman" w:cs="Times New Roman"/>
                <w:kern w:val="2"/>
                <w:sz w:val="20"/>
                <w:szCs w:val="20"/>
              </w:rPr>
            </w:pPr>
            <w:r w:rsidRPr="00EC01D2">
              <w:rPr>
                <w:rFonts w:ascii="Times New Roman" w:eastAsia="Courier New" w:hAnsi="Times New Roman" w:cs="Times New Roman"/>
                <w:kern w:val="2"/>
                <w:sz w:val="20"/>
                <w:szCs w:val="20"/>
              </w:rPr>
              <w:t>БИК 044030653</w:t>
            </w:r>
          </w:p>
          <w:p w14:paraId="6F41DA35" w14:textId="77777777" w:rsidR="007C53DE" w:rsidRPr="00EC01D2" w:rsidRDefault="007C53DE" w:rsidP="005E11DB">
            <w:pPr>
              <w:widowControl w:val="0"/>
              <w:suppressAutoHyphens/>
              <w:spacing w:after="0" w:line="240" w:lineRule="auto"/>
              <w:rPr>
                <w:rFonts w:ascii="Times New Roman" w:eastAsia="Courier New" w:hAnsi="Times New Roman" w:cs="Times New Roman"/>
                <w:kern w:val="2"/>
                <w:sz w:val="20"/>
                <w:szCs w:val="20"/>
              </w:rPr>
            </w:pPr>
            <w:r w:rsidRPr="00EC01D2">
              <w:rPr>
                <w:rFonts w:ascii="Times New Roman" w:eastAsia="Courier New" w:hAnsi="Times New Roman" w:cs="Times New Roman"/>
                <w:kern w:val="2"/>
                <w:sz w:val="20"/>
                <w:szCs w:val="20"/>
              </w:rPr>
              <w:t>к/с 30101810500000000653</w:t>
            </w:r>
          </w:p>
          <w:p w14:paraId="4C5D209C" w14:textId="77777777" w:rsidR="007C53DE" w:rsidRPr="00EC01D2" w:rsidRDefault="007C53DE" w:rsidP="005E11DB">
            <w:pPr>
              <w:spacing w:after="0" w:line="240" w:lineRule="auto"/>
              <w:rPr>
                <w:rFonts w:ascii="Times New Roman" w:hAnsi="Times New Roman" w:cs="Times New Roman"/>
                <w:sz w:val="20"/>
                <w:szCs w:val="20"/>
              </w:rPr>
            </w:pPr>
            <w:r w:rsidRPr="00EC01D2">
              <w:rPr>
                <w:rFonts w:ascii="Times New Roman" w:eastAsia="Courier New" w:hAnsi="Times New Roman" w:cs="Times New Roman"/>
                <w:kern w:val="2"/>
                <w:sz w:val="20"/>
                <w:szCs w:val="20"/>
              </w:rPr>
              <w:t>ОГРН 1054700176893  ОКПО 75115131</w:t>
            </w:r>
          </w:p>
        </w:tc>
      </w:tr>
    </w:tbl>
    <w:p w14:paraId="6CFCECC3" w14:textId="77777777" w:rsidR="007C53DE" w:rsidRPr="00EC01D2" w:rsidRDefault="007C53DE" w:rsidP="007C53DE">
      <w:pPr>
        <w:spacing w:after="0" w:line="240" w:lineRule="auto"/>
        <w:jc w:val="both"/>
        <w:rPr>
          <w:rFonts w:ascii="Times New Roman" w:hAnsi="Times New Roman" w:cs="Times New Roman"/>
          <w:sz w:val="20"/>
          <w:szCs w:val="20"/>
        </w:rPr>
      </w:pPr>
    </w:p>
    <w:tbl>
      <w:tblPr>
        <w:tblW w:w="9945" w:type="dxa"/>
        <w:tblInd w:w="-318" w:type="dxa"/>
        <w:tblLayout w:type="fixed"/>
        <w:tblLook w:val="04A0" w:firstRow="1" w:lastRow="0" w:firstColumn="1" w:lastColumn="0" w:noHBand="0" w:noVBand="1"/>
      </w:tblPr>
      <w:tblGrid>
        <w:gridCol w:w="4747"/>
        <w:gridCol w:w="236"/>
        <w:gridCol w:w="4962"/>
      </w:tblGrid>
      <w:tr w:rsidR="007C53DE" w:rsidRPr="00EC01D2" w14:paraId="71DB6141" w14:textId="77777777" w:rsidTr="005E11DB">
        <w:tc>
          <w:tcPr>
            <w:tcW w:w="4746" w:type="dxa"/>
          </w:tcPr>
          <w:p w14:paraId="3E13D712" w14:textId="77777777" w:rsidR="007C53DE" w:rsidRPr="00EC01D2" w:rsidRDefault="007C53DE" w:rsidP="005E11DB">
            <w:pPr>
              <w:spacing w:after="0"/>
              <w:jc w:val="both"/>
              <w:rPr>
                <w:rFonts w:ascii="Times New Roman" w:hAnsi="Times New Roman" w:cs="Times New Roman"/>
                <w:b/>
                <w:sz w:val="20"/>
                <w:szCs w:val="20"/>
              </w:rPr>
            </w:pPr>
            <w:r w:rsidRPr="00EC01D2">
              <w:rPr>
                <w:rFonts w:ascii="Times New Roman" w:hAnsi="Times New Roman" w:cs="Times New Roman"/>
                <w:b/>
                <w:sz w:val="20"/>
                <w:szCs w:val="20"/>
              </w:rPr>
              <w:t>ИП Рогачев А.А.</w:t>
            </w:r>
          </w:p>
          <w:p w14:paraId="1A2EAC7A" w14:textId="77777777" w:rsidR="007C53DE" w:rsidRPr="00EC01D2" w:rsidRDefault="007C53DE" w:rsidP="005E11DB">
            <w:pPr>
              <w:spacing w:after="0"/>
              <w:jc w:val="both"/>
              <w:rPr>
                <w:rFonts w:ascii="Times New Roman" w:hAnsi="Times New Roman" w:cs="Times New Roman"/>
                <w:sz w:val="20"/>
                <w:szCs w:val="20"/>
              </w:rPr>
            </w:pPr>
          </w:p>
          <w:p w14:paraId="0B9B7D1F" w14:textId="77777777" w:rsidR="007C53DE" w:rsidRPr="00EC01D2" w:rsidRDefault="007C53DE" w:rsidP="005E11DB">
            <w:pPr>
              <w:jc w:val="both"/>
              <w:rPr>
                <w:rFonts w:ascii="Times New Roman" w:hAnsi="Times New Roman" w:cs="Times New Roman"/>
                <w:sz w:val="20"/>
                <w:szCs w:val="20"/>
              </w:rPr>
            </w:pPr>
            <w:r w:rsidRPr="00EC01D2">
              <w:rPr>
                <w:rFonts w:ascii="Times New Roman" w:hAnsi="Times New Roman" w:cs="Times New Roman"/>
                <w:sz w:val="20"/>
                <w:szCs w:val="20"/>
              </w:rPr>
              <w:t>__________________ Рогачев А.А.</w:t>
            </w:r>
          </w:p>
          <w:p w14:paraId="671BB599" w14:textId="77777777" w:rsidR="007C53DE" w:rsidRPr="00EC01D2" w:rsidRDefault="007C53DE" w:rsidP="005E11DB">
            <w:pPr>
              <w:jc w:val="both"/>
              <w:rPr>
                <w:rFonts w:ascii="Times New Roman" w:hAnsi="Times New Roman" w:cs="Times New Roman"/>
                <w:b/>
                <w:sz w:val="20"/>
                <w:szCs w:val="20"/>
                <w:lang w:eastAsia="zh-CN"/>
              </w:rPr>
            </w:pPr>
            <w:r w:rsidRPr="00EC01D2">
              <w:rPr>
                <w:rFonts w:ascii="Times New Roman" w:hAnsi="Times New Roman" w:cs="Times New Roman"/>
                <w:sz w:val="20"/>
                <w:szCs w:val="20"/>
              </w:rPr>
              <w:t>М. П.</w:t>
            </w:r>
          </w:p>
          <w:p w14:paraId="2D129649" w14:textId="77777777" w:rsidR="007C53DE" w:rsidRPr="00EC01D2" w:rsidRDefault="007C53DE" w:rsidP="005E11DB">
            <w:pPr>
              <w:rPr>
                <w:rFonts w:ascii="Times New Roman" w:hAnsi="Times New Roman" w:cs="Times New Roman"/>
                <w:sz w:val="20"/>
                <w:szCs w:val="20"/>
              </w:rPr>
            </w:pPr>
          </w:p>
        </w:tc>
        <w:tc>
          <w:tcPr>
            <w:tcW w:w="236" w:type="dxa"/>
          </w:tcPr>
          <w:p w14:paraId="3D1C30FB" w14:textId="77777777" w:rsidR="007C53DE" w:rsidRPr="00EC01D2" w:rsidRDefault="007C53DE" w:rsidP="005E11DB">
            <w:pPr>
              <w:jc w:val="both"/>
              <w:rPr>
                <w:rFonts w:ascii="Times New Roman" w:hAnsi="Times New Roman" w:cs="Times New Roman"/>
                <w:sz w:val="20"/>
                <w:szCs w:val="20"/>
              </w:rPr>
            </w:pPr>
          </w:p>
        </w:tc>
        <w:tc>
          <w:tcPr>
            <w:tcW w:w="4961" w:type="dxa"/>
            <w:hideMark/>
          </w:tcPr>
          <w:p w14:paraId="7D8FEB71" w14:textId="77777777" w:rsidR="007C53DE" w:rsidRPr="00EC01D2" w:rsidRDefault="007C53DE" w:rsidP="005E11DB">
            <w:pPr>
              <w:spacing w:after="0"/>
              <w:jc w:val="both"/>
              <w:rPr>
                <w:rFonts w:ascii="Times New Roman" w:hAnsi="Times New Roman" w:cs="Times New Roman"/>
                <w:b/>
                <w:sz w:val="20"/>
                <w:szCs w:val="20"/>
              </w:rPr>
            </w:pPr>
            <w:r w:rsidRPr="00EC01D2">
              <w:rPr>
                <w:rFonts w:ascii="Times New Roman" w:hAnsi="Times New Roman" w:cs="Times New Roman"/>
                <w:b/>
                <w:sz w:val="20"/>
                <w:szCs w:val="20"/>
              </w:rPr>
              <w:t>АО «</w:t>
            </w:r>
            <w:proofErr w:type="spellStart"/>
            <w:r w:rsidRPr="00EC01D2">
              <w:rPr>
                <w:rFonts w:ascii="Times New Roman" w:hAnsi="Times New Roman" w:cs="Times New Roman"/>
                <w:b/>
                <w:sz w:val="20"/>
                <w:szCs w:val="20"/>
              </w:rPr>
              <w:t>Выборгтеплоэнерго</w:t>
            </w:r>
            <w:proofErr w:type="spellEnd"/>
            <w:r w:rsidRPr="00EC01D2">
              <w:rPr>
                <w:rFonts w:ascii="Times New Roman" w:hAnsi="Times New Roman" w:cs="Times New Roman"/>
                <w:b/>
                <w:sz w:val="20"/>
                <w:szCs w:val="20"/>
              </w:rPr>
              <w:t>»</w:t>
            </w:r>
          </w:p>
          <w:p w14:paraId="15483B39" w14:textId="77777777" w:rsidR="007C53DE" w:rsidRPr="00EC01D2" w:rsidRDefault="007C53DE" w:rsidP="005E11DB">
            <w:pPr>
              <w:spacing w:after="0"/>
              <w:jc w:val="both"/>
              <w:rPr>
                <w:rFonts w:ascii="Times New Roman" w:hAnsi="Times New Roman" w:cs="Times New Roman"/>
                <w:sz w:val="20"/>
                <w:szCs w:val="20"/>
              </w:rPr>
            </w:pPr>
            <w:r w:rsidRPr="00EC01D2">
              <w:rPr>
                <w:rFonts w:ascii="Times New Roman" w:hAnsi="Times New Roman" w:cs="Times New Roman"/>
                <w:sz w:val="20"/>
                <w:szCs w:val="20"/>
              </w:rPr>
              <w:t>Генеральный директор</w:t>
            </w:r>
          </w:p>
          <w:p w14:paraId="0F14C636" w14:textId="77777777" w:rsidR="007C53DE" w:rsidRPr="00EC01D2" w:rsidRDefault="007C53DE" w:rsidP="005E11DB">
            <w:pPr>
              <w:jc w:val="both"/>
              <w:rPr>
                <w:rFonts w:ascii="Times New Roman" w:hAnsi="Times New Roman" w:cs="Times New Roman"/>
                <w:sz w:val="20"/>
                <w:szCs w:val="20"/>
              </w:rPr>
            </w:pPr>
            <w:r w:rsidRPr="00EC01D2">
              <w:rPr>
                <w:rFonts w:ascii="Times New Roman" w:hAnsi="Times New Roman" w:cs="Times New Roman"/>
                <w:sz w:val="20"/>
                <w:szCs w:val="20"/>
              </w:rPr>
              <w:t>__________________ Кривонос А.В.</w:t>
            </w:r>
          </w:p>
          <w:p w14:paraId="2B04CA8E" w14:textId="77777777" w:rsidR="007C53DE" w:rsidRPr="00EC01D2" w:rsidRDefault="007C53DE" w:rsidP="005E11DB">
            <w:pPr>
              <w:jc w:val="both"/>
              <w:rPr>
                <w:rFonts w:ascii="Times New Roman" w:hAnsi="Times New Roman" w:cs="Times New Roman"/>
                <w:sz w:val="20"/>
                <w:szCs w:val="20"/>
              </w:rPr>
            </w:pPr>
            <w:r w:rsidRPr="00EC01D2">
              <w:rPr>
                <w:rFonts w:ascii="Times New Roman" w:hAnsi="Times New Roman" w:cs="Times New Roman"/>
                <w:sz w:val="20"/>
                <w:szCs w:val="20"/>
              </w:rPr>
              <w:t>М. П.</w:t>
            </w:r>
          </w:p>
        </w:tc>
      </w:tr>
    </w:tbl>
    <w:p w14:paraId="1ECD0FE8" w14:textId="77777777" w:rsidR="004A282A" w:rsidRPr="007F59FB" w:rsidRDefault="004A282A" w:rsidP="004A282A">
      <w:pPr>
        <w:spacing w:after="0" w:line="240" w:lineRule="auto"/>
        <w:rPr>
          <w:rFonts w:ascii="Times New Roman" w:hAnsi="Times New Roman"/>
          <w:b/>
          <w:sz w:val="20"/>
          <w:szCs w:val="20"/>
        </w:rPr>
      </w:pPr>
    </w:p>
    <w:p w14:paraId="352D5990" w14:textId="77777777" w:rsidR="004A282A" w:rsidRDefault="004A282A" w:rsidP="004A282A">
      <w:pPr>
        <w:spacing w:after="0" w:line="240" w:lineRule="auto"/>
        <w:jc w:val="right"/>
        <w:rPr>
          <w:rFonts w:ascii="Times New Roman" w:hAnsi="Times New Roman" w:cs="Times New Roman"/>
          <w:b/>
          <w:sz w:val="20"/>
          <w:szCs w:val="20"/>
        </w:rPr>
      </w:pPr>
    </w:p>
    <w:p w14:paraId="27D1B5AB" w14:textId="77777777" w:rsidR="004A282A" w:rsidRDefault="004A282A" w:rsidP="004A282A">
      <w:pPr>
        <w:spacing w:after="0" w:line="240" w:lineRule="auto"/>
        <w:jc w:val="right"/>
        <w:rPr>
          <w:rFonts w:ascii="Times New Roman" w:hAnsi="Times New Roman" w:cs="Times New Roman"/>
          <w:b/>
          <w:sz w:val="20"/>
          <w:szCs w:val="20"/>
        </w:rPr>
      </w:pPr>
    </w:p>
    <w:p w14:paraId="3333181F" w14:textId="77777777" w:rsidR="004A282A" w:rsidRDefault="004A282A" w:rsidP="004A282A">
      <w:pPr>
        <w:spacing w:after="0" w:line="240" w:lineRule="auto"/>
        <w:jc w:val="right"/>
        <w:rPr>
          <w:rFonts w:ascii="Times New Roman" w:hAnsi="Times New Roman" w:cs="Times New Roman"/>
          <w:b/>
          <w:sz w:val="20"/>
          <w:szCs w:val="20"/>
        </w:rPr>
      </w:pPr>
    </w:p>
    <w:p w14:paraId="4A311D2D" w14:textId="77777777" w:rsidR="004A282A" w:rsidRDefault="004A282A" w:rsidP="004A282A">
      <w:pPr>
        <w:spacing w:after="0" w:line="240" w:lineRule="auto"/>
        <w:jc w:val="right"/>
        <w:rPr>
          <w:rFonts w:ascii="Times New Roman" w:hAnsi="Times New Roman" w:cs="Times New Roman"/>
          <w:b/>
          <w:sz w:val="20"/>
          <w:szCs w:val="20"/>
        </w:rPr>
      </w:pPr>
    </w:p>
    <w:p w14:paraId="59391EDD" w14:textId="77777777" w:rsidR="004A282A" w:rsidRDefault="004A282A" w:rsidP="004A282A">
      <w:pPr>
        <w:spacing w:after="0" w:line="240" w:lineRule="auto"/>
        <w:jc w:val="right"/>
        <w:rPr>
          <w:rFonts w:ascii="Times New Roman" w:hAnsi="Times New Roman" w:cs="Times New Roman"/>
          <w:b/>
          <w:sz w:val="20"/>
          <w:szCs w:val="20"/>
        </w:rPr>
      </w:pPr>
    </w:p>
    <w:p w14:paraId="7F61E41D" w14:textId="77777777" w:rsidR="004A282A" w:rsidRDefault="004A282A" w:rsidP="004A282A">
      <w:pPr>
        <w:spacing w:after="0" w:line="240" w:lineRule="auto"/>
        <w:jc w:val="right"/>
        <w:rPr>
          <w:rFonts w:ascii="Times New Roman" w:hAnsi="Times New Roman" w:cs="Times New Roman"/>
          <w:b/>
          <w:sz w:val="20"/>
          <w:szCs w:val="20"/>
        </w:rPr>
      </w:pPr>
    </w:p>
    <w:p w14:paraId="697938F3" w14:textId="77777777" w:rsidR="004A282A" w:rsidRDefault="004A282A" w:rsidP="004A282A">
      <w:pPr>
        <w:spacing w:after="0" w:line="240" w:lineRule="auto"/>
        <w:jc w:val="right"/>
        <w:rPr>
          <w:rFonts w:ascii="Times New Roman" w:hAnsi="Times New Roman" w:cs="Times New Roman"/>
          <w:b/>
          <w:sz w:val="20"/>
          <w:szCs w:val="20"/>
        </w:rPr>
      </w:pPr>
    </w:p>
    <w:p w14:paraId="6A8AAB66" w14:textId="77777777" w:rsidR="004A282A" w:rsidRDefault="004A282A" w:rsidP="004A282A">
      <w:pPr>
        <w:spacing w:after="0" w:line="240" w:lineRule="auto"/>
        <w:jc w:val="right"/>
        <w:rPr>
          <w:rFonts w:ascii="Times New Roman" w:hAnsi="Times New Roman" w:cs="Times New Roman"/>
          <w:b/>
          <w:sz w:val="20"/>
          <w:szCs w:val="20"/>
        </w:rPr>
      </w:pPr>
    </w:p>
    <w:p w14:paraId="64DE6230" w14:textId="77777777" w:rsidR="004A282A" w:rsidRDefault="004A282A" w:rsidP="004A282A">
      <w:pPr>
        <w:spacing w:after="0" w:line="240" w:lineRule="auto"/>
        <w:jc w:val="right"/>
        <w:rPr>
          <w:rFonts w:ascii="Times New Roman" w:hAnsi="Times New Roman" w:cs="Times New Roman"/>
          <w:b/>
          <w:sz w:val="20"/>
          <w:szCs w:val="20"/>
        </w:rPr>
      </w:pPr>
    </w:p>
    <w:p w14:paraId="4269A820" w14:textId="77777777" w:rsidR="004A282A" w:rsidRDefault="004A282A" w:rsidP="004A282A">
      <w:pPr>
        <w:spacing w:after="0" w:line="240" w:lineRule="auto"/>
        <w:jc w:val="right"/>
        <w:rPr>
          <w:rFonts w:ascii="Times New Roman" w:hAnsi="Times New Roman" w:cs="Times New Roman"/>
          <w:b/>
          <w:sz w:val="20"/>
          <w:szCs w:val="20"/>
        </w:rPr>
      </w:pPr>
    </w:p>
    <w:p w14:paraId="33273277" w14:textId="61AF7999" w:rsidR="004A282A" w:rsidRPr="006372BA" w:rsidRDefault="004A282A" w:rsidP="004A282A">
      <w:pPr>
        <w:spacing w:after="0" w:line="240" w:lineRule="auto"/>
        <w:jc w:val="right"/>
        <w:rPr>
          <w:rFonts w:ascii="Times New Roman" w:hAnsi="Times New Roman" w:cs="Times New Roman"/>
          <w:b/>
          <w:sz w:val="20"/>
          <w:szCs w:val="20"/>
        </w:rPr>
      </w:pPr>
      <w:bookmarkStart w:id="8" w:name="_GoBack"/>
      <w:bookmarkEnd w:id="8"/>
      <w:r w:rsidRPr="006372BA">
        <w:rPr>
          <w:rFonts w:ascii="Times New Roman" w:hAnsi="Times New Roman" w:cs="Times New Roman"/>
          <w:b/>
          <w:sz w:val="20"/>
          <w:szCs w:val="20"/>
        </w:rPr>
        <w:lastRenderedPageBreak/>
        <w:t xml:space="preserve">Приложение № 1 к договору </w:t>
      </w:r>
    </w:p>
    <w:p w14:paraId="01C7BD6D" w14:textId="089BF431" w:rsidR="004A282A" w:rsidRPr="006372BA" w:rsidRDefault="004A282A" w:rsidP="004A282A">
      <w:pPr>
        <w:spacing w:after="0" w:line="240" w:lineRule="auto"/>
        <w:jc w:val="right"/>
        <w:rPr>
          <w:rFonts w:ascii="Times New Roman" w:hAnsi="Times New Roman" w:cs="Times New Roman"/>
          <w:b/>
          <w:sz w:val="20"/>
          <w:szCs w:val="20"/>
        </w:rPr>
      </w:pPr>
      <w:r w:rsidRPr="006372BA">
        <w:rPr>
          <w:rFonts w:ascii="Times New Roman" w:hAnsi="Times New Roman" w:cs="Times New Roman"/>
          <w:b/>
          <w:sz w:val="20"/>
          <w:szCs w:val="20"/>
        </w:rPr>
        <w:t xml:space="preserve">№ </w:t>
      </w:r>
      <w:r w:rsidR="00F23322">
        <w:rPr>
          <w:rFonts w:ascii="Times New Roman" w:hAnsi="Times New Roman" w:cs="Times New Roman"/>
          <w:b/>
          <w:sz w:val="20"/>
          <w:szCs w:val="20"/>
        </w:rPr>
        <w:t>42</w:t>
      </w:r>
      <w:r w:rsidRPr="006372BA">
        <w:rPr>
          <w:rFonts w:ascii="Times New Roman" w:hAnsi="Times New Roman" w:cs="Times New Roman"/>
          <w:b/>
          <w:sz w:val="20"/>
          <w:szCs w:val="20"/>
        </w:rPr>
        <w:t>-2</w:t>
      </w:r>
      <w:r>
        <w:rPr>
          <w:rFonts w:ascii="Times New Roman" w:hAnsi="Times New Roman" w:cs="Times New Roman"/>
          <w:b/>
          <w:sz w:val="20"/>
          <w:szCs w:val="20"/>
        </w:rPr>
        <w:t>6</w:t>
      </w:r>
      <w:r w:rsidRPr="006372BA">
        <w:rPr>
          <w:rFonts w:ascii="Times New Roman" w:hAnsi="Times New Roman" w:cs="Times New Roman"/>
          <w:b/>
          <w:sz w:val="20"/>
          <w:szCs w:val="20"/>
        </w:rPr>
        <w:t>-</w:t>
      </w:r>
      <w:r w:rsidR="00F23322">
        <w:rPr>
          <w:rFonts w:ascii="Times New Roman" w:hAnsi="Times New Roman" w:cs="Times New Roman"/>
          <w:b/>
          <w:sz w:val="20"/>
          <w:szCs w:val="20"/>
        </w:rPr>
        <w:t>ЕП</w:t>
      </w:r>
      <w:r w:rsidRPr="006372BA">
        <w:rPr>
          <w:rFonts w:ascii="Times New Roman" w:hAnsi="Times New Roman" w:cs="Times New Roman"/>
          <w:b/>
          <w:sz w:val="20"/>
          <w:szCs w:val="20"/>
        </w:rPr>
        <w:t xml:space="preserve"> </w:t>
      </w:r>
      <w:proofErr w:type="gramStart"/>
      <w:r w:rsidRPr="006372BA">
        <w:rPr>
          <w:rFonts w:ascii="Times New Roman" w:hAnsi="Times New Roman" w:cs="Times New Roman"/>
          <w:b/>
          <w:sz w:val="20"/>
          <w:szCs w:val="20"/>
        </w:rPr>
        <w:t xml:space="preserve">от </w:t>
      </w:r>
      <w:r w:rsidR="00F23322">
        <w:rPr>
          <w:rFonts w:ascii="Times New Roman" w:hAnsi="Times New Roman" w:cs="Times New Roman"/>
          <w:b/>
          <w:sz w:val="20"/>
          <w:szCs w:val="20"/>
        </w:rPr>
        <w:t xml:space="preserve"> «</w:t>
      </w:r>
      <w:proofErr w:type="gramEnd"/>
      <w:r w:rsidR="00EC01D2">
        <w:rPr>
          <w:rFonts w:ascii="Times New Roman" w:hAnsi="Times New Roman" w:cs="Times New Roman"/>
          <w:b/>
          <w:sz w:val="20"/>
          <w:szCs w:val="20"/>
        </w:rPr>
        <w:t>25</w:t>
      </w:r>
      <w:r w:rsidR="00F23322">
        <w:rPr>
          <w:rFonts w:ascii="Times New Roman" w:hAnsi="Times New Roman" w:cs="Times New Roman"/>
          <w:b/>
          <w:sz w:val="20"/>
          <w:szCs w:val="20"/>
        </w:rPr>
        <w:t xml:space="preserve">» сентября </w:t>
      </w:r>
      <w:r w:rsidR="00A576CC">
        <w:rPr>
          <w:rFonts w:ascii="Times New Roman" w:hAnsi="Times New Roman" w:cs="Times New Roman"/>
          <w:b/>
          <w:sz w:val="20"/>
          <w:szCs w:val="20"/>
        </w:rPr>
        <w:t>2026</w:t>
      </w:r>
      <w:r w:rsidR="00F23322">
        <w:rPr>
          <w:rFonts w:ascii="Times New Roman" w:hAnsi="Times New Roman" w:cs="Times New Roman"/>
          <w:b/>
          <w:sz w:val="20"/>
          <w:szCs w:val="20"/>
        </w:rPr>
        <w:t xml:space="preserve"> г.</w:t>
      </w:r>
    </w:p>
    <w:p w14:paraId="149DA20D" w14:textId="77777777" w:rsidR="00E23BD1" w:rsidRPr="00E23BD1" w:rsidRDefault="00E23BD1" w:rsidP="00E23BD1">
      <w:pPr>
        <w:spacing w:after="0" w:line="240" w:lineRule="auto"/>
        <w:jc w:val="center"/>
        <w:rPr>
          <w:rFonts w:ascii="Times New Roman" w:hAnsi="Times New Roman" w:cs="Times New Roman"/>
          <w:b/>
        </w:rPr>
      </w:pPr>
      <w:r w:rsidRPr="00E23BD1">
        <w:rPr>
          <w:rFonts w:ascii="Times New Roman" w:hAnsi="Times New Roman" w:cs="Times New Roman"/>
          <w:b/>
        </w:rPr>
        <w:t>ТЕХНИЧЕСКОЕ ЗАДАНИЕ</w:t>
      </w:r>
    </w:p>
    <w:p w14:paraId="7E5E8E48" w14:textId="77777777" w:rsidR="00E23BD1" w:rsidRPr="00E23BD1" w:rsidRDefault="00E23BD1" w:rsidP="00E23BD1">
      <w:pPr>
        <w:autoSpaceDE w:val="0"/>
        <w:autoSpaceDN w:val="0"/>
        <w:adjustRightInd w:val="0"/>
        <w:spacing w:after="0" w:line="240" w:lineRule="auto"/>
        <w:jc w:val="center"/>
        <w:rPr>
          <w:rFonts w:ascii="Times New Roman" w:eastAsia="Calibri" w:hAnsi="Times New Roman" w:cs="Times New Roman"/>
          <w:b/>
          <w:color w:val="000000"/>
        </w:rPr>
      </w:pPr>
      <w:r w:rsidRPr="00E23BD1">
        <w:rPr>
          <w:rFonts w:ascii="Times New Roman" w:eastAsia="Calibri" w:hAnsi="Times New Roman" w:cs="Times New Roman"/>
          <w:b/>
          <w:color w:val="000000"/>
        </w:rPr>
        <w:t xml:space="preserve">Заказчик: АО </w:t>
      </w:r>
      <w:proofErr w:type="gramStart"/>
      <w:r w:rsidRPr="00E23BD1">
        <w:rPr>
          <w:rFonts w:ascii="Times New Roman" w:eastAsia="Calibri" w:hAnsi="Times New Roman" w:cs="Times New Roman"/>
          <w:b/>
          <w:color w:val="000000"/>
        </w:rPr>
        <w:t xml:space="preserve">« </w:t>
      </w:r>
      <w:proofErr w:type="spellStart"/>
      <w:r w:rsidRPr="00E23BD1">
        <w:rPr>
          <w:rFonts w:ascii="Times New Roman" w:eastAsia="Calibri" w:hAnsi="Times New Roman" w:cs="Times New Roman"/>
          <w:b/>
          <w:color w:val="000000"/>
        </w:rPr>
        <w:t>Выборгтеплоэнерго</w:t>
      </w:r>
      <w:proofErr w:type="spellEnd"/>
      <w:proofErr w:type="gramEnd"/>
      <w:r w:rsidRPr="00E23BD1">
        <w:rPr>
          <w:rFonts w:ascii="Times New Roman" w:eastAsia="Calibri" w:hAnsi="Times New Roman" w:cs="Times New Roman"/>
          <w:b/>
          <w:color w:val="000000"/>
        </w:rPr>
        <w:t>»</w:t>
      </w:r>
    </w:p>
    <w:p w14:paraId="0C855DE4" w14:textId="77777777" w:rsidR="00E23BD1" w:rsidRPr="00E23BD1" w:rsidRDefault="00E23BD1" w:rsidP="00E23BD1">
      <w:pPr>
        <w:suppressAutoHyphens/>
        <w:spacing w:after="0" w:line="240" w:lineRule="auto"/>
        <w:jc w:val="center"/>
        <w:rPr>
          <w:rFonts w:ascii="Times New Roman" w:hAnsi="Times New Roman" w:cs="Times New Roman"/>
          <w:b/>
          <w:bCs/>
          <w:lang w:eastAsia="ar-SA"/>
        </w:rPr>
      </w:pPr>
    </w:p>
    <w:p w14:paraId="736F9F82" w14:textId="77777777" w:rsidR="00E23BD1" w:rsidRPr="00E23BD1" w:rsidRDefault="00E23BD1" w:rsidP="00E23BD1">
      <w:pPr>
        <w:pStyle w:val="ab"/>
        <w:numPr>
          <w:ilvl w:val="0"/>
          <w:numId w:val="5"/>
        </w:numPr>
        <w:tabs>
          <w:tab w:val="clear" w:pos="709"/>
        </w:tabs>
        <w:suppressAutoHyphens w:val="0"/>
        <w:autoSpaceDE w:val="0"/>
        <w:autoSpaceDN w:val="0"/>
        <w:adjustRightInd w:val="0"/>
        <w:spacing w:after="0" w:line="240" w:lineRule="auto"/>
        <w:ind w:left="0" w:firstLine="0"/>
        <w:contextualSpacing/>
        <w:jc w:val="center"/>
        <w:rPr>
          <w:rFonts w:ascii="Times New Roman" w:eastAsia="Calibri" w:hAnsi="Times New Roman"/>
          <w:b/>
          <w:color w:val="000000"/>
        </w:rPr>
      </w:pPr>
      <w:r w:rsidRPr="00E23BD1">
        <w:rPr>
          <w:rFonts w:ascii="Times New Roman" w:eastAsia="Calibri" w:hAnsi="Times New Roman"/>
          <w:b/>
          <w:color w:val="000000"/>
        </w:rPr>
        <w:t>Предмет закупки, начальная (максимальная) цена.</w:t>
      </w:r>
    </w:p>
    <w:p w14:paraId="739A7AA2" w14:textId="77777777" w:rsidR="00E23BD1" w:rsidRPr="00E23BD1" w:rsidRDefault="00E23BD1" w:rsidP="00E23BD1">
      <w:pPr>
        <w:spacing w:after="0" w:line="240" w:lineRule="auto"/>
        <w:jc w:val="both"/>
        <w:rPr>
          <w:rFonts w:ascii="Times New Roman" w:eastAsia="Calibri" w:hAnsi="Times New Roman" w:cs="Times New Roman"/>
          <w:color w:val="FF0000"/>
          <w:lang w:eastAsia="en-US"/>
        </w:rPr>
      </w:pPr>
      <w:r w:rsidRPr="00E23BD1">
        <w:rPr>
          <w:rFonts w:ascii="Times New Roman" w:hAnsi="Times New Roman" w:cs="Times New Roman"/>
          <w:color w:val="000000"/>
        </w:rPr>
        <w:t>1. Предметом данной закупки является в</w:t>
      </w:r>
      <w:r w:rsidRPr="00E23BD1">
        <w:rPr>
          <w:rFonts w:ascii="Times New Roman" w:hAnsi="Times New Roman" w:cs="Times New Roman"/>
        </w:rPr>
        <w:t xml:space="preserve">ыполнение работ </w:t>
      </w:r>
      <w:proofErr w:type="gramStart"/>
      <w:r w:rsidRPr="00E23BD1">
        <w:rPr>
          <w:rFonts w:ascii="Times New Roman" w:hAnsi="Times New Roman" w:cs="Times New Roman"/>
        </w:rPr>
        <w:t>по :</w:t>
      </w:r>
      <w:proofErr w:type="gramEnd"/>
      <w:r w:rsidRPr="00E23BD1">
        <w:rPr>
          <w:rFonts w:ascii="Times New Roman" w:hAnsi="Times New Roman" w:cs="Times New Roman"/>
        </w:rPr>
        <w:t xml:space="preserve"> демонтажу существующей дымовой трубы высотой 28м., Ду600 мм. и наружного участка газохода сечением 500х800мм. и 500х1400мм.; монтажу новой трубы Ду600мм. высотой-28 м., с толщиной металла 10мм. </w:t>
      </w:r>
      <w:proofErr w:type="spellStart"/>
      <w:r w:rsidRPr="00E23BD1">
        <w:rPr>
          <w:rFonts w:ascii="Times New Roman" w:hAnsi="Times New Roman" w:cs="Times New Roman"/>
        </w:rPr>
        <w:t>огрунтовке</w:t>
      </w:r>
      <w:proofErr w:type="spellEnd"/>
      <w:r w:rsidRPr="00E23BD1">
        <w:rPr>
          <w:rFonts w:ascii="Times New Roman" w:hAnsi="Times New Roman" w:cs="Times New Roman"/>
        </w:rPr>
        <w:t xml:space="preserve"> и окраске всех новых  смонтированных стальных элементов (ствол трубы, плита основания из металла толщ. 20мм., фланцы, болты, косынки усиления фланцев и трубы к плите основания, </w:t>
      </w:r>
      <w:proofErr w:type="spellStart"/>
      <w:r w:rsidRPr="00E23BD1">
        <w:rPr>
          <w:rFonts w:ascii="Times New Roman" w:hAnsi="Times New Roman" w:cs="Times New Roman"/>
        </w:rPr>
        <w:t>молниеприёмник</w:t>
      </w:r>
      <w:proofErr w:type="spellEnd"/>
      <w:r w:rsidRPr="00E23BD1">
        <w:rPr>
          <w:rFonts w:ascii="Times New Roman" w:hAnsi="Times New Roman" w:cs="Times New Roman"/>
        </w:rPr>
        <w:t xml:space="preserve">, элементы тросовой растяжки); гидроизоляции железобетонного основания; </w:t>
      </w:r>
      <w:proofErr w:type="gramStart"/>
      <w:r w:rsidRPr="00E23BD1">
        <w:rPr>
          <w:rFonts w:ascii="Times New Roman" w:hAnsi="Times New Roman" w:cs="Times New Roman"/>
        </w:rPr>
        <w:t>замене  участка</w:t>
      </w:r>
      <w:proofErr w:type="gramEnd"/>
      <w:r w:rsidRPr="00E23BD1">
        <w:rPr>
          <w:rFonts w:ascii="Times New Roman" w:hAnsi="Times New Roman" w:cs="Times New Roman"/>
        </w:rPr>
        <w:t xml:space="preserve"> уличного газохода на новый с существующим сечением с последующей изоляцией и покрытием оцинкованной сталью толщ. 4 мм. в </w:t>
      </w:r>
      <w:proofErr w:type="gramStart"/>
      <w:r w:rsidRPr="00E23BD1">
        <w:rPr>
          <w:rFonts w:ascii="Times New Roman" w:hAnsi="Times New Roman" w:cs="Times New Roman"/>
        </w:rPr>
        <w:t>котельной,  расположенной</w:t>
      </w:r>
      <w:proofErr w:type="gramEnd"/>
      <w:r w:rsidRPr="00E23BD1">
        <w:rPr>
          <w:rFonts w:ascii="Times New Roman" w:hAnsi="Times New Roman" w:cs="Times New Roman"/>
        </w:rPr>
        <w:t xml:space="preserve"> по </w:t>
      </w:r>
      <w:proofErr w:type="spellStart"/>
      <w:r w:rsidRPr="00E23BD1">
        <w:rPr>
          <w:rFonts w:ascii="Times New Roman" w:hAnsi="Times New Roman" w:cs="Times New Roman"/>
        </w:rPr>
        <w:t>адресу:</w:t>
      </w:r>
      <w:r w:rsidRPr="00E23BD1">
        <w:rPr>
          <w:rFonts w:ascii="Times New Roman" w:eastAsia="Calibri" w:hAnsi="Times New Roman" w:cs="Times New Roman"/>
          <w:lang w:eastAsia="en-US"/>
        </w:rPr>
        <w:t>Ленинградская</w:t>
      </w:r>
      <w:proofErr w:type="spellEnd"/>
      <w:r w:rsidRPr="00E23BD1">
        <w:rPr>
          <w:rFonts w:ascii="Times New Roman" w:eastAsia="Calibri" w:hAnsi="Times New Roman" w:cs="Times New Roman"/>
          <w:lang w:eastAsia="en-US"/>
        </w:rPr>
        <w:t xml:space="preserve"> область, Выборгский муниципальный район, Приморское городское поселение, пос. Верхнее </w:t>
      </w:r>
      <w:proofErr w:type="spellStart"/>
      <w:r w:rsidRPr="00E23BD1">
        <w:rPr>
          <w:rFonts w:ascii="Times New Roman" w:eastAsia="Calibri" w:hAnsi="Times New Roman" w:cs="Times New Roman"/>
          <w:lang w:eastAsia="en-US"/>
        </w:rPr>
        <w:t>Ермилово</w:t>
      </w:r>
      <w:proofErr w:type="spellEnd"/>
      <w:r w:rsidRPr="00E23BD1">
        <w:rPr>
          <w:rFonts w:ascii="Times New Roman" w:eastAsia="Calibri" w:hAnsi="Times New Roman" w:cs="Times New Roman"/>
          <w:lang w:eastAsia="en-US"/>
        </w:rPr>
        <w:t>, ул. Школьная, д.23.</w:t>
      </w:r>
    </w:p>
    <w:p w14:paraId="56C19CEF" w14:textId="3A3EFB1C" w:rsidR="00E23BD1" w:rsidRPr="00E23BD1" w:rsidRDefault="00E23BD1" w:rsidP="00E23BD1">
      <w:pPr>
        <w:suppressAutoHyphens/>
        <w:spacing w:after="0" w:line="240" w:lineRule="auto"/>
        <w:jc w:val="both"/>
        <w:rPr>
          <w:rFonts w:ascii="Times New Roman" w:hAnsi="Times New Roman" w:cs="Times New Roman"/>
        </w:rPr>
      </w:pPr>
      <w:r w:rsidRPr="00E23BD1">
        <w:rPr>
          <w:rFonts w:ascii="Times New Roman" w:hAnsi="Times New Roman" w:cs="Times New Roman"/>
        </w:rPr>
        <w:t xml:space="preserve">2. </w:t>
      </w:r>
      <w:r w:rsidR="00EC01D2">
        <w:rPr>
          <w:rFonts w:ascii="Times New Roman" w:hAnsi="Times New Roman" w:cs="Times New Roman"/>
        </w:rPr>
        <w:t>Ц</w:t>
      </w:r>
      <w:r w:rsidRPr="00E23BD1">
        <w:rPr>
          <w:rFonts w:ascii="Times New Roman" w:hAnsi="Times New Roman" w:cs="Times New Roman"/>
        </w:rPr>
        <w:t xml:space="preserve">ена </w:t>
      </w:r>
      <w:r w:rsidR="00EC01D2">
        <w:rPr>
          <w:rFonts w:ascii="Times New Roman" w:hAnsi="Times New Roman" w:cs="Times New Roman"/>
        </w:rPr>
        <w:t>договора</w:t>
      </w:r>
      <w:r w:rsidRPr="00E23BD1">
        <w:rPr>
          <w:rFonts w:ascii="Times New Roman" w:hAnsi="Times New Roman" w:cs="Times New Roman"/>
        </w:rPr>
        <w:t xml:space="preserve"> составляет –  </w:t>
      </w:r>
      <w:r w:rsidRPr="00E23BD1">
        <w:rPr>
          <w:rFonts w:ascii="Times New Roman" w:hAnsi="Times New Roman" w:cs="Times New Roman"/>
          <w:b/>
          <w:bCs/>
        </w:rPr>
        <w:t>2 361 886 рублей 99 копеек</w:t>
      </w:r>
      <w:r w:rsidRPr="00E23BD1">
        <w:rPr>
          <w:rFonts w:ascii="Times New Roman" w:hAnsi="Times New Roman" w:cs="Times New Roman"/>
        </w:rPr>
        <w:t xml:space="preserve"> (Два миллиона триста шестьдесят одна тысяча восемьсот восемьдесят шесть </w:t>
      </w:r>
      <w:proofErr w:type="spellStart"/>
      <w:r w:rsidRPr="00E23BD1">
        <w:rPr>
          <w:rFonts w:ascii="Times New Roman" w:hAnsi="Times New Roman" w:cs="Times New Roman"/>
        </w:rPr>
        <w:t>ркблей</w:t>
      </w:r>
      <w:proofErr w:type="spellEnd"/>
      <w:r w:rsidRPr="00E23BD1">
        <w:rPr>
          <w:rFonts w:ascii="Times New Roman" w:hAnsi="Times New Roman" w:cs="Times New Roman"/>
        </w:rPr>
        <w:t xml:space="preserve"> 99 копеек), включая налоги.</w:t>
      </w:r>
    </w:p>
    <w:p w14:paraId="5CAE5217" w14:textId="77777777" w:rsidR="00E23BD1" w:rsidRPr="00E23BD1" w:rsidRDefault="00E23BD1" w:rsidP="00E23BD1">
      <w:pPr>
        <w:suppressAutoHyphens/>
        <w:spacing w:after="0" w:line="240" w:lineRule="auto"/>
        <w:jc w:val="both"/>
        <w:rPr>
          <w:rFonts w:ascii="Times New Roman" w:hAnsi="Times New Roman" w:cs="Times New Roman"/>
          <w:b/>
          <w:bCs/>
          <w:color w:val="000000"/>
        </w:rPr>
      </w:pPr>
    </w:p>
    <w:p w14:paraId="26903152" w14:textId="316E096F" w:rsidR="00E23BD1" w:rsidRPr="00E23BD1" w:rsidRDefault="00E23BD1" w:rsidP="00E23BD1">
      <w:pPr>
        <w:suppressAutoHyphens/>
        <w:spacing w:after="0" w:line="240" w:lineRule="auto"/>
        <w:jc w:val="center"/>
        <w:rPr>
          <w:rFonts w:ascii="Times New Roman" w:hAnsi="Times New Roman" w:cs="Times New Roman"/>
          <w:b/>
        </w:rPr>
      </w:pPr>
      <w:r w:rsidRPr="00E23BD1">
        <w:rPr>
          <w:rFonts w:ascii="Times New Roman" w:hAnsi="Times New Roman" w:cs="Times New Roman"/>
          <w:b/>
          <w:bCs/>
          <w:color w:val="000000"/>
        </w:rPr>
        <w:t>2</w:t>
      </w:r>
      <w:r w:rsidRPr="00E23BD1">
        <w:rPr>
          <w:rFonts w:ascii="Times New Roman" w:hAnsi="Times New Roman" w:cs="Times New Roman"/>
          <w:b/>
          <w:color w:val="000000"/>
        </w:rPr>
        <w:t xml:space="preserve">. </w:t>
      </w:r>
      <w:r w:rsidRPr="00E23BD1">
        <w:rPr>
          <w:rFonts w:ascii="Times New Roman" w:hAnsi="Times New Roman" w:cs="Times New Roman"/>
          <w:b/>
          <w:bCs/>
          <w:color w:val="000000"/>
        </w:rPr>
        <w:t>Цели и правовое основание для проведения закупки.</w:t>
      </w:r>
    </w:p>
    <w:p w14:paraId="7638A08C" w14:textId="77777777" w:rsidR="00E23BD1" w:rsidRPr="00E23BD1" w:rsidRDefault="00E23BD1" w:rsidP="00E23BD1">
      <w:pPr>
        <w:spacing w:after="0" w:line="240" w:lineRule="auto"/>
        <w:jc w:val="both"/>
        <w:rPr>
          <w:rFonts w:ascii="Times New Roman" w:eastAsia="Calibri" w:hAnsi="Times New Roman" w:cs="Times New Roman"/>
          <w:color w:val="FF0000"/>
          <w:lang w:eastAsia="en-US"/>
        </w:rPr>
      </w:pPr>
      <w:r w:rsidRPr="00E23BD1">
        <w:rPr>
          <w:rFonts w:ascii="Times New Roman" w:hAnsi="Times New Roman" w:cs="Times New Roman"/>
          <w:bCs/>
        </w:rPr>
        <w:t xml:space="preserve">1.  Целью закупки является проведение работ по демонтажу старой дымовой трубы с устройством новой трубы котельной, расположенной по адресу: </w:t>
      </w:r>
      <w:r w:rsidRPr="00E23BD1">
        <w:rPr>
          <w:rFonts w:ascii="Times New Roman" w:eastAsia="Calibri" w:hAnsi="Times New Roman" w:cs="Times New Roman"/>
          <w:lang w:eastAsia="en-US"/>
        </w:rPr>
        <w:t xml:space="preserve">Ленинградская область, </w:t>
      </w:r>
      <w:bookmarkStart w:id="9" w:name="_Hlk240985066"/>
      <w:r w:rsidRPr="00E23BD1">
        <w:rPr>
          <w:rFonts w:ascii="Times New Roman" w:eastAsia="Calibri" w:hAnsi="Times New Roman" w:cs="Times New Roman"/>
          <w:lang w:eastAsia="en-US"/>
        </w:rPr>
        <w:t xml:space="preserve">Выборгский муниципальный район, Приморское городское поселение, пос. Верхнее </w:t>
      </w:r>
      <w:proofErr w:type="spellStart"/>
      <w:r w:rsidRPr="00E23BD1">
        <w:rPr>
          <w:rFonts w:ascii="Times New Roman" w:eastAsia="Calibri" w:hAnsi="Times New Roman" w:cs="Times New Roman"/>
          <w:lang w:eastAsia="en-US"/>
        </w:rPr>
        <w:t>Ермилово</w:t>
      </w:r>
      <w:proofErr w:type="spellEnd"/>
      <w:r w:rsidRPr="00E23BD1">
        <w:rPr>
          <w:rFonts w:ascii="Times New Roman" w:eastAsia="Calibri" w:hAnsi="Times New Roman" w:cs="Times New Roman"/>
          <w:lang w:eastAsia="en-US"/>
        </w:rPr>
        <w:t xml:space="preserve">, ул. Школьная, </w:t>
      </w:r>
      <w:proofErr w:type="gramStart"/>
      <w:r w:rsidRPr="00E23BD1">
        <w:rPr>
          <w:rFonts w:ascii="Times New Roman" w:eastAsia="Calibri" w:hAnsi="Times New Roman" w:cs="Times New Roman"/>
          <w:lang w:eastAsia="en-US"/>
        </w:rPr>
        <w:t>д.23</w:t>
      </w:r>
      <w:bookmarkEnd w:id="9"/>
      <w:r w:rsidRPr="00E23BD1">
        <w:rPr>
          <w:rFonts w:ascii="Times New Roman" w:eastAsia="Calibri" w:hAnsi="Times New Roman" w:cs="Times New Roman"/>
          <w:lang w:eastAsia="en-US"/>
        </w:rPr>
        <w:t xml:space="preserve"> ,</w:t>
      </w:r>
      <w:proofErr w:type="gramEnd"/>
      <w:r w:rsidRPr="00E23BD1">
        <w:rPr>
          <w:rFonts w:ascii="Times New Roman" w:eastAsia="Calibri" w:hAnsi="Times New Roman" w:cs="Times New Roman"/>
          <w:lang w:eastAsia="en-US"/>
        </w:rPr>
        <w:t xml:space="preserve"> территория котельной .</w:t>
      </w:r>
    </w:p>
    <w:p w14:paraId="757423FA" w14:textId="77777777" w:rsidR="00E23BD1" w:rsidRPr="00E23BD1" w:rsidRDefault="00E23BD1" w:rsidP="00E23BD1">
      <w:pPr>
        <w:pStyle w:val="ad"/>
        <w:tabs>
          <w:tab w:val="clear" w:pos="709"/>
        </w:tabs>
        <w:spacing w:after="0" w:line="240" w:lineRule="auto"/>
        <w:jc w:val="both"/>
        <w:rPr>
          <w:rFonts w:ascii="Times New Roman" w:hAnsi="Times New Roman"/>
          <w:sz w:val="22"/>
          <w:szCs w:val="22"/>
        </w:rPr>
      </w:pPr>
      <w:r w:rsidRPr="00E23BD1">
        <w:rPr>
          <w:rFonts w:ascii="Times New Roman" w:hAnsi="Times New Roman"/>
          <w:sz w:val="22"/>
          <w:szCs w:val="22"/>
        </w:rPr>
        <w:t xml:space="preserve">2. Основанием для проведения закупки являются: естественный эксплуатационный износ </w:t>
      </w:r>
      <w:proofErr w:type="gramStart"/>
      <w:r w:rsidRPr="00E23BD1">
        <w:rPr>
          <w:rFonts w:ascii="Times New Roman" w:hAnsi="Times New Roman"/>
          <w:sz w:val="22"/>
          <w:szCs w:val="22"/>
        </w:rPr>
        <w:t>существующей  дымовой</w:t>
      </w:r>
      <w:proofErr w:type="gramEnd"/>
      <w:r w:rsidRPr="00E23BD1">
        <w:rPr>
          <w:rFonts w:ascii="Times New Roman" w:hAnsi="Times New Roman"/>
          <w:sz w:val="22"/>
          <w:szCs w:val="22"/>
        </w:rPr>
        <w:t xml:space="preserve"> трубы мазутной котельной. </w:t>
      </w:r>
    </w:p>
    <w:p w14:paraId="03951740" w14:textId="77777777" w:rsidR="00E23BD1" w:rsidRPr="00E23BD1" w:rsidRDefault="00E23BD1" w:rsidP="00E23BD1">
      <w:pPr>
        <w:pStyle w:val="ad"/>
        <w:tabs>
          <w:tab w:val="clear" w:pos="709"/>
        </w:tabs>
        <w:spacing w:after="0" w:line="240" w:lineRule="auto"/>
        <w:jc w:val="both"/>
        <w:rPr>
          <w:rFonts w:ascii="Times New Roman" w:hAnsi="Times New Roman"/>
          <w:sz w:val="22"/>
          <w:szCs w:val="22"/>
        </w:rPr>
      </w:pPr>
      <w:r w:rsidRPr="00E23BD1">
        <w:rPr>
          <w:rFonts w:ascii="Times New Roman" w:hAnsi="Times New Roman"/>
          <w:sz w:val="22"/>
          <w:szCs w:val="22"/>
        </w:rPr>
        <w:t xml:space="preserve"> </w:t>
      </w:r>
    </w:p>
    <w:p w14:paraId="09A9953F" w14:textId="4924FCAC" w:rsidR="00E23BD1" w:rsidRPr="00E23BD1" w:rsidRDefault="00E23BD1" w:rsidP="00E23BD1">
      <w:pPr>
        <w:spacing w:after="0" w:line="240" w:lineRule="auto"/>
        <w:jc w:val="center"/>
        <w:rPr>
          <w:rFonts w:ascii="Times New Roman" w:hAnsi="Times New Roman" w:cs="Times New Roman"/>
          <w:b/>
        </w:rPr>
      </w:pPr>
      <w:r w:rsidRPr="00E23BD1">
        <w:rPr>
          <w:rFonts w:ascii="Times New Roman" w:hAnsi="Times New Roman" w:cs="Times New Roman"/>
          <w:b/>
        </w:rPr>
        <w:t>3. Место, условия и сроки (периоды) выполнения работ.</w:t>
      </w:r>
    </w:p>
    <w:p w14:paraId="2EA4FDF8" w14:textId="74D493DD" w:rsidR="00E23BD1" w:rsidRPr="00E23BD1" w:rsidRDefault="00E23BD1" w:rsidP="00E23BD1">
      <w:pPr>
        <w:spacing w:after="0" w:line="240" w:lineRule="auto"/>
        <w:jc w:val="both"/>
        <w:rPr>
          <w:rFonts w:ascii="Times New Roman" w:eastAsia="Calibri" w:hAnsi="Times New Roman" w:cs="Times New Roman"/>
          <w:color w:val="FF0000"/>
          <w:lang w:eastAsia="en-US"/>
        </w:rPr>
      </w:pPr>
      <w:r w:rsidRPr="00E23BD1">
        <w:rPr>
          <w:rFonts w:ascii="Times New Roman" w:hAnsi="Times New Roman" w:cs="Times New Roman"/>
        </w:rPr>
        <w:t>1.</w:t>
      </w:r>
      <w:r>
        <w:rPr>
          <w:rFonts w:ascii="Times New Roman" w:hAnsi="Times New Roman" w:cs="Times New Roman"/>
        </w:rPr>
        <w:t xml:space="preserve"> </w:t>
      </w:r>
      <w:r w:rsidRPr="00E23BD1">
        <w:rPr>
          <w:rFonts w:ascii="Times New Roman" w:hAnsi="Times New Roman" w:cs="Times New Roman"/>
        </w:rPr>
        <w:t xml:space="preserve">Место выполнения работ (объект): </w:t>
      </w:r>
      <w:r w:rsidRPr="00E23BD1">
        <w:rPr>
          <w:rFonts w:ascii="Times New Roman" w:eastAsia="Calibri" w:hAnsi="Times New Roman" w:cs="Times New Roman"/>
          <w:lang w:eastAsia="en-US"/>
        </w:rPr>
        <w:t xml:space="preserve">Ленинградская область, Выборгский муниципальный район, Приморское городское поселение, пос. Верхнее </w:t>
      </w:r>
      <w:proofErr w:type="spellStart"/>
      <w:r w:rsidRPr="00E23BD1">
        <w:rPr>
          <w:rFonts w:ascii="Times New Roman" w:eastAsia="Calibri" w:hAnsi="Times New Roman" w:cs="Times New Roman"/>
          <w:lang w:eastAsia="en-US"/>
        </w:rPr>
        <w:t>Ермилово</w:t>
      </w:r>
      <w:proofErr w:type="spellEnd"/>
      <w:r w:rsidRPr="00E23BD1">
        <w:rPr>
          <w:rFonts w:ascii="Times New Roman" w:eastAsia="Calibri" w:hAnsi="Times New Roman" w:cs="Times New Roman"/>
          <w:lang w:eastAsia="en-US"/>
        </w:rPr>
        <w:t>, ул. Школьная, д.23, территория котельной.</w:t>
      </w:r>
    </w:p>
    <w:p w14:paraId="0AAFDBA1" w14:textId="5098A934" w:rsidR="00E23BD1" w:rsidRPr="00E23BD1" w:rsidRDefault="00E23BD1" w:rsidP="00E23BD1">
      <w:pPr>
        <w:shd w:val="clear" w:color="auto" w:fill="FFFFFF"/>
        <w:autoSpaceDE w:val="0"/>
        <w:autoSpaceDN w:val="0"/>
        <w:adjustRightInd w:val="0"/>
        <w:spacing w:after="0" w:line="240" w:lineRule="auto"/>
        <w:jc w:val="both"/>
        <w:rPr>
          <w:rFonts w:ascii="Times New Roman" w:hAnsi="Times New Roman" w:cs="Times New Roman"/>
        </w:rPr>
      </w:pPr>
      <w:r w:rsidRPr="00E23BD1">
        <w:rPr>
          <w:rFonts w:ascii="Times New Roman" w:hAnsi="Times New Roman" w:cs="Times New Roman"/>
          <w:bCs/>
        </w:rPr>
        <w:t xml:space="preserve">2. Срок выполнения </w:t>
      </w:r>
      <w:proofErr w:type="gramStart"/>
      <w:r w:rsidRPr="00E23BD1">
        <w:rPr>
          <w:rFonts w:ascii="Times New Roman" w:hAnsi="Times New Roman" w:cs="Times New Roman"/>
          <w:bCs/>
        </w:rPr>
        <w:t>работ:</w:t>
      </w:r>
      <w:r w:rsidRPr="00E23BD1">
        <w:rPr>
          <w:rFonts w:ascii="Times New Roman" w:hAnsi="Times New Roman" w:cs="Times New Roman"/>
        </w:rPr>
        <w:t xml:space="preserve">  </w:t>
      </w:r>
      <w:r w:rsidRPr="00E23BD1">
        <w:rPr>
          <w:rFonts w:ascii="Times New Roman" w:hAnsi="Times New Roman" w:cs="Times New Roman"/>
          <w:b/>
          <w:bCs/>
        </w:rPr>
        <w:t>20</w:t>
      </w:r>
      <w:proofErr w:type="gramEnd"/>
      <w:r w:rsidRPr="00E23BD1">
        <w:rPr>
          <w:rFonts w:ascii="Times New Roman" w:hAnsi="Times New Roman" w:cs="Times New Roman"/>
        </w:rPr>
        <w:t xml:space="preserve"> (</w:t>
      </w:r>
      <w:r w:rsidRPr="00E23BD1">
        <w:rPr>
          <w:rFonts w:ascii="Times New Roman" w:hAnsi="Times New Roman" w:cs="Times New Roman"/>
          <w:b/>
          <w:bCs/>
        </w:rPr>
        <w:t>двадцать</w:t>
      </w:r>
      <w:r w:rsidR="007C53DE">
        <w:rPr>
          <w:rFonts w:ascii="Times New Roman" w:hAnsi="Times New Roman" w:cs="Times New Roman"/>
          <w:b/>
          <w:bCs/>
        </w:rPr>
        <w:t>)</w:t>
      </w:r>
      <w:r w:rsidRPr="00E23BD1">
        <w:rPr>
          <w:rFonts w:ascii="Times New Roman" w:hAnsi="Times New Roman" w:cs="Times New Roman"/>
        </w:rPr>
        <w:t xml:space="preserve"> календарных дней с момента заключения договора, при условии, если подрядчик не завершит работы ранее указанного срока.</w:t>
      </w:r>
    </w:p>
    <w:p w14:paraId="17895C60" w14:textId="77777777" w:rsidR="00E23BD1" w:rsidRPr="00E23BD1" w:rsidRDefault="00E23BD1" w:rsidP="00E23BD1">
      <w:pPr>
        <w:shd w:val="clear" w:color="auto" w:fill="FFFFFF"/>
        <w:autoSpaceDE w:val="0"/>
        <w:autoSpaceDN w:val="0"/>
        <w:adjustRightInd w:val="0"/>
        <w:spacing w:after="0" w:line="240" w:lineRule="auto"/>
        <w:jc w:val="both"/>
        <w:rPr>
          <w:rFonts w:ascii="Times New Roman" w:hAnsi="Times New Roman" w:cs="Times New Roman"/>
        </w:rPr>
      </w:pPr>
    </w:p>
    <w:p w14:paraId="0BA97AC9" w14:textId="1A397AA0" w:rsidR="00E23BD1" w:rsidRPr="00E23BD1" w:rsidRDefault="00E23BD1" w:rsidP="00E23BD1">
      <w:pPr>
        <w:spacing w:after="0" w:line="240" w:lineRule="auto"/>
        <w:jc w:val="center"/>
        <w:rPr>
          <w:rFonts w:ascii="Times New Roman" w:hAnsi="Times New Roman" w:cs="Times New Roman"/>
          <w:b/>
        </w:rPr>
      </w:pPr>
      <w:r w:rsidRPr="00E23BD1">
        <w:rPr>
          <w:rFonts w:ascii="Times New Roman" w:hAnsi="Times New Roman" w:cs="Times New Roman"/>
          <w:b/>
        </w:rPr>
        <w:t>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7FD8356D" w14:textId="77777777" w:rsidR="00E23BD1" w:rsidRPr="00E23BD1" w:rsidRDefault="00E23BD1" w:rsidP="00E23BD1">
      <w:pPr>
        <w:spacing w:after="0" w:line="240" w:lineRule="auto"/>
        <w:jc w:val="both"/>
        <w:rPr>
          <w:rFonts w:ascii="Times New Roman" w:hAnsi="Times New Roman" w:cs="Times New Roman"/>
        </w:rPr>
      </w:pPr>
      <w:r w:rsidRPr="00E23BD1">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p w14:paraId="24869095" w14:textId="77777777" w:rsidR="00E23BD1" w:rsidRPr="00E23BD1" w:rsidRDefault="00E23BD1" w:rsidP="00E23BD1">
      <w:pPr>
        <w:spacing w:after="0" w:line="240" w:lineRule="auto"/>
        <w:jc w:val="both"/>
        <w:rPr>
          <w:rFonts w:ascii="Times New Roman" w:hAnsi="Times New Roman" w:cs="Times New Roman"/>
        </w:rPr>
      </w:pPr>
      <w:r w:rsidRPr="00E23BD1">
        <w:rPr>
          <w:rFonts w:ascii="Times New Roman" w:hAnsi="Times New Roman" w:cs="Times New Roman"/>
        </w:rPr>
        <w:t>- Градостроительный кодекс Российской Федерации от 29.12.2004 № 190-ФЗ;</w:t>
      </w:r>
    </w:p>
    <w:p w14:paraId="596572E1" w14:textId="77777777" w:rsidR="00E23BD1" w:rsidRPr="00E23BD1" w:rsidRDefault="00E23BD1" w:rsidP="00E23BD1">
      <w:pPr>
        <w:spacing w:after="0" w:line="240" w:lineRule="auto"/>
        <w:jc w:val="both"/>
        <w:rPr>
          <w:rFonts w:ascii="Times New Roman" w:hAnsi="Times New Roman" w:cs="Times New Roman"/>
        </w:rPr>
      </w:pPr>
      <w:r w:rsidRPr="00E23BD1">
        <w:rPr>
          <w:rFonts w:ascii="Times New Roman" w:hAnsi="Times New Roman" w:cs="Times New Roman"/>
        </w:rPr>
        <w:t xml:space="preserve">-СНиП    12-03-2001 «Безопасность труда в строительстве. Часть </w:t>
      </w:r>
      <w:proofErr w:type="gramStart"/>
      <w:r w:rsidRPr="00E23BD1">
        <w:rPr>
          <w:rFonts w:ascii="Times New Roman" w:hAnsi="Times New Roman" w:cs="Times New Roman"/>
        </w:rPr>
        <w:t>1.Общие</w:t>
      </w:r>
      <w:proofErr w:type="gramEnd"/>
      <w:r w:rsidRPr="00E23BD1">
        <w:rPr>
          <w:rFonts w:ascii="Times New Roman" w:hAnsi="Times New Roman" w:cs="Times New Roman"/>
        </w:rPr>
        <w:t xml:space="preserve"> требования»;</w:t>
      </w:r>
    </w:p>
    <w:p w14:paraId="23F4F7E8" w14:textId="77777777" w:rsidR="00E23BD1" w:rsidRPr="00E23BD1" w:rsidRDefault="00E23BD1" w:rsidP="00E23BD1">
      <w:pPr>
        <w:spacing w:after="0" w:line="240" w:lineRule="auto"/>
        <w:jc w:val="both"/>
        <w:rPr>
          <w:rFonts w:ascii="Times New Roman" w:hAnsi="Times New Roman" w:cs="Times New Roman"/>
        </w:rPr>
      </w:pPr>
      <w:r w:rsidRPr="00E23BD1">
        <w:rPr>
          <w:rFonts w:ascii="Times New Roman" w:hAnsi="Times New Roman" w:cs="Times New Roman"/>
        </w:rPr>
        <w:t xml:space="preserve">-СНиП 12-04-2002«Безопасность труда в строительстве. Часть </w:t>
      </w:r>
      <w:proofErr w:type="gramStart"/>
      <w:r w:rsidRPr="00E23BD1">
        <w:rPr>
          <w:rFonts w:ascii="Times New Roman" w:hAnsi="Times New Roman" w:cs="Times New Roman"/>
        </w:rPr>
        <w:t>2.Строительное</w:t>
      </w:r>
      <w:proofErr w:type="gramEnd"/>
      <w:r w:rsidRPr="00E23BD1">
        <w:rPr>
          <w:rFonts w:ascii="Times New Roman" w:hAnsi="Times New Roman" w:cs="Times New Roman"/>
        </w:rPr>
        <w:t xml:space="preserve"> производство»;</w:t>
      </w:r>
    </w:p>
    <w:p w14:paraId="07D754C7" w14:textId="77777777" w:rsidR="00E23BD1" w:rsidRPr="00E23BD1" w:rsidRDefault="00E23BD1" w:rsidP="00E23BD1">
      <w:pPr>
        <w:spacing w:after="0" w:line="240" w:lineRule="auto"/>
        <w:jc w:val="both"/>
        <w:rPr>
          <w:rFonts w:ascii="Times New Roman" w:hAnsi="Times New Roman" w:cs="Times New Roman"/>
        </w:rPr>
      </w:pPr>
      <w:r w:rsidRPr="00E23BD1">
        <w:rPr>
          <w:rFonts w:ascii="Times New Roman" w:hAnsi="Times New Roman" w:cs="Times New Roman"/>
        </w:rPr>
        <w:t>-СП 48.13330.2011 «Свод правил. Организация строительства. Актуализированная редакция СНиП 12-01-2004»;</w:t>
      </w:r>
    </w:p>
    <w:p w14:paraId="6ADC136F" w14:textId="77777777" w:rsidR="00E23BD1" w:rsidRPr="00E23BD1" w:rsidRDefault="00E23BD1" w:rsidP="00E23BD1">
      <w:pPr>
        <w:spacing w:after="0" w:line="240" w:lineRule="auto"/>
        <w:jc w:val="both"/>
        <w:rPr>
          <w:rFonts w:ascii="Times New Roman" w:hAnsi="Times New Roman" w:cs="Times New Roman"/>
        </w:rPr>
      </w:pPr>
      <w:r w:rsidRPr="00E23BD1">
        <w:rPr>
          <w:rFonts w:ascii="Times New Roman" w:hAnsi="Times New Roman" w:cs="Times New Roman"/>
        </w:rPr>
        <w:t>-СП 70.13330.2012 «Несущие и ограждающие конструкции», Актуализированная редакция СНиП 3.03.01-87</w:t>
      </w:r>
    </w:p>
    <w:p w14:paraId="17E26B8F" w14:textId="77777777" w:rsidR="00E23BD1" w:rsidRPr="00E23BD1" w:rsidRDefault="00E23BD1" w:rsidP="00E23BD1">
      <w:pPr>
        <w:shd w:val="clear" w:color="auto" w:fill="FFFFFF"/>
        <w:spacing w:after="0" w:line="240" w:lineRule="auto"/>
        <w:jc w:val="both"/>
        <w:rPr>
          <w:rFonts w:ascii="Times New Roman" w:hAnsi="Times New Roman" w:cs="Times New Roman"/>
          <w:color w:val="1A1A1A"/>
        </w:rPr>
      </w:pPr>
      <w:r w:rsidRPr="00E23BD1">
        <w:rPr>
          <w:rFonts w:ascii="Times New Roman" w:hAnsi="Times New Roman" w:cs="Times New Roman"/>
          <w:color w:val="1A1A1A"/>
        </w:rPr>
        <w:t>-СП 16.13330.2017 «Стальные конструкции»;</w:t>
      </w:r>
    </w:p>
    <w:p w14:paraId="64450585" w14:textId="77777777" w:rsidR="00E23BD1" w:rsidRPr="00E23BD1" w:rsidRDefault="00E23BD1" w:rsidP="00E23BD1">
      <w:pPr>
        <w:shd w:val="clear" w:color="auto" w:fill="FFFFFF"/>
        <w:spacing w:after="0" w:line="240" w:lineRule="auto"/>
        <w:jc w:val="both"/>
        <w:rPr>
          <w:rFonts w:ascii="Times New Roman" w:hAnsi="Times New Roman" w:cs="Times New Roman"/>
        </w:rPr>
      </w:pPr>
      <w:r w:rsidRPr="00E23BD1">
        <w:rPr>
          <w:rFonts w:ascii="Times New Roman" w:hAnsi="Times New Roman" w:cs="Times New Roman"/>
        </w:rPr>
        <w:t xml:space="preserve">- </w:t>
      </w:r>
      <w:r w:rsidRPr="00E23BD1">
        <w:rPr>
          <w:rFonts w:ascii="Times New Roman" w:hAnsi="Times New Roman" w:cs="Times New Roman"/>
          <w:shd w:val="clear" w:color="auto" w:fill="FFFFFF"/>
        </w:rPr>
        <w:t>СП 53-101-98 «Изготовление и контроль качества стальных строительных конструкций»;</w:t>
      </w:r>
    </w:p>
    <w:p w14:paraId="46F19E7A" w14:textId="77777777" w:rsidR="00E23BD1" w:rsidRPr="00E23BD1" w:rsidRDefault="00E23BD1" w:rsidP="00E23BD1">
      <w:pPr>
        <w:spacing w:after="0" w:line="240" w:lineRule="auto"/>
        <w:jc w:val="both"/>
        <w:rPr>
          <w:rFonts w:ascii="Times New Roman" w:hAnsi="Times New Roman" w:cs="Times New Roman"/>
        </w:rPr>
      </w:pPr>
      <w:r w:rsidRPr="00E23BD1">
        <w:rPr>
          <w:rFonts w:ascii="Times New Roman" w:hAnsi="Times New Roman" w:cs="Times New Roman"/>
        </w:rPr>
        <w:t>-СП28.13330.2012 «Защита строительных конструкций от коррозии»;</w:t>
      </w:r>
    </w:p>
    <w:p w14:paraId="3E597C05" w14:textId="77777777" w:rsidR="00E23BD1" w:rsidRPr="00E23BD1" w:rsidRDefault="00E23BD1" w:rsidP="00E23BD1">
      <w:pPr>
        <w:spacing w:after="0" w:line="240" w:lineRule="auto"/>
        <w:jc w:val="both"/>
        <w:rPr>
          <w:rFonts w:ascii="Times New Roman" w:hAnsi="Times New Roman" w:cs="Times New Roman"/>
        </w:rPr>
      </w:pPr>
      <w:r w:rsidRPr="00E23BD1">
        <w:rPr>
          <w:rFonts w:ascii="Times New Roman" w:hAnsi="Times New Roman" w:cs="Times New Roman"/>
        </w:rPr>
        <w:t>- СНиП 21-01-97* «Пожарная безопасность зданий и сооружений»;</w:t>
      </w:r>
    </w:p>
    <w:p w14:paraId="09F7B385" w14:textId="77777777" w:rsidR="00E23BD1" w:rsidRPr="00E23BD1" w:rsidRDefault="00E23BD1" w:rsidP="00E23BD1">
      <w:pPr>
        <w:spacing w:after="0" w:line="240" w:lineRule="auto"/>
        <w:jc w:val="both"/>
        <w:rPr>
          <w:rFonts w:ascii="Times New Roman" w:hAnsi="Times New Roman" w:cs="Times New Roman"/>
        </w:rPr>
      </w:pPr>
      <w:r w:rsidRPr="00E23BD1">
        <w:rPr>
          <w:rFonts w:ascii="Times New Roman" w:hAnsi="Times New Roman" w:cs="Times New Roman"/>
        </w:rPr>
        <w:t>-СП 68.13330.2017 «Приемка в эксплуатацию законченных строительством объектов. Основные положения»;</w:t>
      </w:r>
    </w:p>
    <w:p w14:paraId="7EAEB7C6" w14:textId="77777777" w:rsidR="00E23BD1" w:rsidRPr="00E23BD1" w:rsidRDefault="00E23BD1" w:rsidP="00E23BD1">
      <w:pPr>
        <w:spacing w:after="0" w:line="240" w:lineRule="auto"/>
        <w:jc w:val="both"/>
        <w:rPr>
          <w:rFonts w:ascii="Times New Roman" w:hAnsi="Times New Roman" w:cs="Times New Roman"/>
        </w:rPr>
      </w:pPr>
      <w:r w:rsidRPr="00E23BD1">
        <w:rPr>
          <w:rFonts w:ascii="Times New Roman" w:hAnsi="Times New Roman" w:cs="Times New Roman"/>
        </w:rPr>
        <w:t>- Федеральный закон от 22.07.2008 №123-ФЗ «Технический регламент о требованиях пожарной безопасности»;</w:t>
      </w:r>
    </w:p>
    <w:p w14:paraId="0FCD2B8E" w14:textId="77777777" w:rsidR="00E23BD1" w:rsidRPr="00E23BD1" w:rsidRDefault="00E23BD1" w:rsidP="00E23BD1">
      <w:pPr>
        <w:spacing w:after="0" w:line="240" w:lineRule="auto"/>
        <w:jc w:val="both"/>
        <w:rPr>
          <w:rFonts w:ascii="Times New Roman" w:hAnsi="Times New Roman" w:cs="Times New Roman"/>
        </w:rPr>
      </w:pPr>
      <w:r w:rsidRPr="00E23BD1">
        <w:rPr>
          <w:rFonts w:ascii="Times New Roman" w:hAnsi="Times New Roman" w:cs="Times New Roman"/>
        </w:rPr>
        <w:t>-Федеральный закон от 30.03.1999 № 52-ФЗ «О санитарно-эпидемиологическом благополучии населения»;</w:t>
      </w:r>
    </w:p>
    <w:p w14:paraId="4D0CAD8B" w14:textId="77777777" w:rsidR="00E23BD1" w:rsidRPr="00E23BD1" w:rsidRDefault="00E23BD1" w:rsidP="00E23BD1">
      <w:pPr>
        <w:spacing w:after="0" w:line="240" w:lineRule="auto"/>
        <w:jc w:val="both"/>
        <w:rPr>
          <w:rFonts w:ascii="Times New Roman" w:hAnsi="Times New Roman" w:cs="Times New Roman"/>
        </w:rPr>
      </w:pPr>
      <w:r w:rsidRPr="00E23BD1">
        <w:rPr>
          <w:rFonts w:ascii="Times New Roman" w:hAnsi="Times New Roman" w:cs="Times New Roman"/>
        </w:rPr>
        <w:t>-Федеральный закон от 27.12.2002 г. № 184-ФЗ «О техническом регулировании»;</w:t>
      </w:r>
    </w:p>
    <w:p w14:paraId="7A6A87DB" w14:textId="77777777" w:rsidR="00E23BD1" w:rsidRPr="00E23BD1" w:rsidRDefault="00E23BD1" w:rsidP="00E23BD1">
      <w:pPr>
        <w:spacing w:after="0" w:line="240" w:lineRule="auto"/>
        <w:jc w:val="both"/>
        <w:rPr>
          <w:rFonts w:ascii="Times New Roman" w:eastAsia="Calibri" w:hAnsi="Times New Roman" w:cs="Times New Roman"/>
          <w:lang w:eastAsia="en-US"/>
        </w:rPr>
      </w:pPr>
      <w:r w:rsidRPr="00E23BD1">
        <w:rPr>
          <w:rFonts w:ascii="Times New Roman" w:eastAsia="Calibri" w:hAnsi="Times New Roman" w:cs="Times New Roman"/>
          <w:lang w:eastAsia="en-US"/>
        </w:rPr>
        <w:t xml:space="preserve">- Выполнение работ должно </w:t>
      </w:r>
      <w:proofErr w:type="gramStart"/>
      <w:r w:rsidRPr="00E23BD1">
        <w:rPr>
          <w:rFonts w:ascii="Times New Roman" w:eastAsia="Calibri" w:hAnsi="Times New Roman" w:cs="Times New Roman"/>
          <w:lang w:eastAsia="en-US"/>
        </w:rPr>
        <w:t>осуществляться  в</w:t>
      </w:r>
      <w:proofErr w:type="gramEnd"/>
      <w:r w:rsidRPr="00E23BD1">
        <w:rPr>
          <w:rFonts w:ascii="Times New Roman" w:eastAsia="Calibri" w:hAnsi="Times New Roman" w:cs="Times New Roman"/>
          <w:lang w:eastAsia="en-US"/>
        </w:rPr>
        <w:t xml:space="preserve"> соответствии с проектом производства работ ППР, утверждённым Заказчиком.</w:t>
      </w:r>
    </w:p>
    <w:p w14:paraId="447A32B5" w14:textId="2A2210FC" w:rsidR="00E23BD1" w:rsidRPr="00E23BD1" w:rsidRDefault="00E23BD1" w:rsidP="00E23BD1">
      <w:pPr>
        <w:spacing w:after="0" w:line="240" w:lineRule="auto"/>
        <w:jc w:val="both"/>
        <w:rPr>
          <w:rFonts w:ascii="Times New Roman" w:hAnsi="Times New Roman" w:cs="Times New Roman"/>
          <w:lang w:bidi="ru-RU"/>
        </w:rPr>
      </w:pPr>
      <w:r w:rsidRPr="00E23BD1">
        <w:rPr>
          <w:rFonts w:ascii="Times New Roman" w:eastAsia="Calibri" w:hAnsi="Times New Roman" w:cs="Times New Roman"/>
          <w:lang w:eastAsia="en-US"/>
        </w:rPr>
        <w:lastRenderedPageBreak/>
        <w:t xml:space="preserve"> </w:t>
      </w:r>
      <w:r w:rsidRPr="00E23BD1">
        <w:rPr>
          <w:rFonts w:ascii="Times New Roman" w:hAnsi="Times New Roman" w:cs="Times New Roman"/>
          <w:lang w:bidi="ru-RU"/>
        </w:rPr>
        <w:t xml:space="preserve">2. Подрядчику необходимо в письменном виде за 3 дня до начала производства работ уведомить Заказчика о начале работ </w:t>
      </w:r>
      <w:proofErr w:type="gramStart"/>
      <w:r w:rsidRPr="00E23BD1">
        <w:rPr>
          <w:rFonts w:ascii="Times New Roman" w:hAnsi="Times New Roman" w:cs="Times New Roman"/>
          <w:lang w:bidi="ru-RU"/>
        </w:rPr>
        <w:t>и  представить</w:t>
      </w:r>
      <w:proofErr w:type="gramEnd"/>
      <w:r w:rsidRPr="00E23BD1">
        <w:rPr>
          <w:rFonts w:ascii="Times New Roman" w:hAnsi="Times New Roman" w:cs="Times New Roman"/>
          <w:lang w:bidi="ru-RU"/>
        </w:rPr>
        <w:t xml:space="preserve"> приказы о назначении ответственных за: производство работ, пожарную безопасность, охрану труда, оформить акт-допуск.  </w:t>
      </w:r>
    </w:p>
    <w:p w14:paraId="1EF82192" w14:textId="77777777" w:rsidR="00E23BD1" w:rsidRPr="00E23BD1" w:rsidRDefault="00E23BD1" w:rsidP="00E23BD1">
      <w:pPr>
        <w:pStyle w:val="11"/>
        <w:jc w:val="both"/>
        <w:rPr>
          <w:rFonts w:ascii="Times New Roman" w:hAnsi="Times New Roman"/>
          <w:lang w:bidi="ru-RU"/>
        </w:rPr>
      </w:pPr>
      <w:r w:rsidRPr="00E23BD1">
        <w:rPr>
          <w:rFonts w:ascii="Times New Roman" w:hAnsi="Times New Roman"/>
          <w:lang w:bidi="ru-RU"/>
        </w:rPr>
        <w:t>3. До начала производства работ необходимо:</w:t>
      </w:r>
    </w:p>
    <w:p w14:paraId="302CB362" w14:textId="77777777" w:rsidR="00E23BD1" w:rsidRPr="00E23BD1" w:rsidRDefault="00E23BD1" w:rsidP="00E23BD1">
      <w:pPr>
        <w:pStyle w:val="11"/>
        <w:jc w:val="both"/>
        <w:rPr>
          <w:rFonts w:ascii="Times New Roman" w:hAnsi="Times New Roman"/>
          <w:lang w:bidi="ru-RU"/>
        </w:rPr>
      </w:pPr>
      <w:r w:rsidRPr="00E23BD1">
        <w:rPr>
          <w:rFonts w:ascii="Times New Roman" w:hAnsi="Times New Roman"/>
          <w:lang w:bidi="ru-RU"/>
        </w:rPr>
        <w:t xml:space="preserve">     3.1. получить тех.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3DEA8C2C" w14:textId="77777777" w:rsidR="00E23BD1" w:rsidRPr="00E23BD1" w:rsidRDefault="00E23BD1" w:rsidP="00E23BD1">
      <w:pPr>
        <w:pStyle w:val="11"/>
        <w:jc w:val="both"/>
        <w:rPr>
          <w:rFonts w:ascii="Times New Roman" w:hAnsi="Times New Roman"/>
          <w:lang w:bidi="ru-RU"/>
        </w:rPr>
      </w:pPr>
      <w:r w:rsidRPr="00E23BD1">
        <w:rPr>
          <w:rFonts w:ascii="Times New Roman" w:hAnsi="Times New Roman"/>
          <w:lang w:bidi="ru-RU"/>
        </w:rPr>
        <w:t xml:space="preserve">4. В процессе производимых работ необходимо </w:t>
      </w:r>
      <w:r w:rsidRPr="00E23BD1">
        <w:rPr>
          <w:rFonts w:ascii="Times New Roman" w:hAnsi="Times New Roman"/>
          <w:b/>
          <w:u w:val="single"/>
          <w:lang w:bidi="ru-RU"/>
        </w:rPr>
        <w:t xml:space="preserve">производить фото-, </w:t>
      </w:r>
      <w:proofErr w:type="spellStart"/>
      <w:r w:rsidRPr="00E23BD1">
        <w:rPr>
          <w:rFonts w:ascii="Times New Roman" w:hAnsi="Times New Roman"/>
          <w:b/>
          <w:u w:val="single"/>
          <w:lang w:bidi="ru-RU"/>
        </w:rPr>
        <w:t>видеофиксацию</w:t>
      </w:r>
      <w:proofErr w:type="spellEnd"/>
      <w:r w:rsidRPr="00E23BD1">
        <w:rPr>
          <w:rFonts w:ascii="Times New Roman" w:hAnsi="Times New Roman"/>
          <w:b/>
          <w:u w:val="single"/>
          <w:lang w:bidi="ru-RU"/>
        </w:rPr>
        <w:t xml:space="preserve"> ремонтных работ</w:t>
      </w:r>
      <w:r w:rsidRPr="00E23BD1">
        <w:rPr>
          <w:rFonts w:ascii="Times New Roman" w:hAnsi="Times New Roman"/>
          <w:b/>
          <w:lang w:bidi="ru-RU"/>
        </w:rPr>
        <w:t xml:space="preserve">: </w:t>
      </w:r>
      <w:r w:rsidRPr="00E23BD1">
        <w:rPr>
          <w:rFonts w:ascii="Times New Roman" w:hAnsi="Times New Roman"/>
          <w:lang w:bidi="ru-RU"/>
        </w:rPr>
        <w:t xml:space="preserve">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6A103818" w14:textId="77777777" w:rsidR="00E23BD1" w:rsidRPr="00E23BD1" w:rsidRDefault="00E23BD1" w:rsidP="00E23BD1">
      <w:pPr>
        <w:pStyle w:val="11"/>
        <w:jc w:val="both"/>
        <w:rPr>
          <w:rFonts w:ascii="Times New Roman" w:hAnsi="Times New Roman"/>
          <w:lang w:bidi="ru-RU"/>
        </w:rPr>
      </w:pPr>
      <w:r w:rsidRPr="00E23BD1">
        <w:rPr>
          <w:rFonts w:ascii="Times New Roman" w:hAnsi="Times New Roman"/>
          <w:lang w:bidi="ru-RU"/>
        </w:rPr>
        <w:t xml:space="preserve">-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 и конструкций. </w:t>
      </w:r>
    </w:p>
    <w:p w14:paraId="0B44CED5" w14:textId="77777777" w:rsidR="00E23BD1" w:rsidRPr="00E23BD1" w:rsidRDefault="00E23BD1" w:rsidP="00E23BD1">
      <w:pPr>
        <w:spacing w:after="0" w:line="240" w:lineRule="auto"/>
        <w:jc w:val="both"/>
        <w:rPr>
          <w:rFonts w:ascii="Times New Roman" w:hAnsi="Times New Roman" w:cs="Times New Roman"/>
          <w:lang w:bidi="ru-RU"/>
        </w:rPr>
      </w:pPr>
      <w:r w:rsidRPr="00E23BD1">
        <w:rPr>
          <w:rFonts w:ascii="Times New Roman" w:hAnsi="Times New Roman" w:cs="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69BF7A3F" w14:textId="77777777" w:rsidR="00E23BD1" w:rsidRPr="00E23BD1" w:rsidRDefault="00E23BD1" w:rsidP="00E23BD1">
      <w:pPr>
        <w:spacing w:after="0" w:line="240" w:lineRule="auto"/>
        <w:jc w:val="both"/>
        <w:rPr>
          <w:rFonts w:ascii="Times New Roman" w:hAnsi="Times New Roman" w:cs="Times New Roman"/>
          <w:lang w:bidi="ru-RU"/>
        </w:rPr>
      </w:pPr>
      <w:r w:rsidRPr="00E23BD1">
        <w:rPr>
          <w:rFonts w:ascii="Times New Roman" w:hAnsi="Times New Roman" w:cs="Times New Roman"/>
          <w:lang w:bidi="ru-RU"/>
        </w:rPr>
        <w:t>- Подрядчик после окончания работ производит очистку территории работ от строительного мусора.</w:t>
      </w:r>
    </w:p>
    <w:p w14:paraId="71C1BDEB" w14:textId="77777777" w:rsidR="00E23BD1" w:rsidRPr="00E23BD1" w:rsidRDefault="00E23BD1" w:rsidP="00E23BD1">
      <w:pPr>
        <w:spacing w:after="0" w:line="240" w:lineRule="auto"/>
        <w:jc w:val="both"/>
        <w:rPr>
          <w:rFonts w:ascii="Times New Roman" w:hAnsi="Times New Roman" w:cs="Times New Roman"/>
          <w:lang w:bidi="ru-RU"/>
        </w:rPr>
      </w:pPr>
      <w:r w:rsidRPr="00E23BD1">
        <w:rPr>
          <w:rFonts w:ascii="Times New Roman" w:hAnsi="Times New Roman" w:cs="Times New Roman"/>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РД-11-02-2006: 1 экз. на бумажном носителе, 1 экз. в электронном виде.</w:t>
      </w:r>
    </w:p>
    <w:p w14:paraId="309FC3F4" w14:textId="77777777" w:rsidR="00E23BD1" w:rsidRPr="00E23BD1" w:rsidRDefault="00E23BD1" w:rsidP="00E23BD1">
      <w:pPr>
        <w:spacing w:after="0" w:line="240" w:lineRule="auto"/>
        <w:jc w:val="both"/>
        <w:rPr>
          <w:rFonts w:ascii="Times New Roman" w:hAnsi="Times New Roman" w:cs="Times New Roman"/>
          <w:lang w:bidi="ru-RU"/>
        </w:rPr>
      </w:pPr>
      <w:r w:rsidRPr="00E23BD1">
        <w:rPr>
          <w:rFonts w:ascii="Times New Roman" w:hAnsi="Times New Roman" w:cs="Times New Roman"/>
          <w:lang w:bidi="ru-RU"/>
        </w:rPr>
        <w:t>5. Охрана труда и техника безопасности:</w:t>
      </w:r>
    </w:p>
    <w:p w14:paraId="7C2D2A8C" w14:textId="77777777" w:rsidR="00E23BD1" w:rsidRPr="00E23BD1" w:rsidRDefault="00E23BD1" w:rsidP="00E23BD1">
      <w:pPr>
        <w:spacing w:after="0" w:line="240" w:lineRule="auto"/>
        <w:jc w:val="both"/>
        <w:rPr>
          <w:rFonts w:ascii="Times New Roman" w:hAnsi="Times New Roman" w:cs="Times New Roman"/>
          <w:lang w:bidi="ru-RU"/>
        </w:rPr>
      </w:pPr>
      <w:r w:rsidRPr="00E23BD1">
        <w:rPr>
          <w:rFonts w:ascii="Times New Roman" w:hAnsi="Times New Roman" w:cs="Times New Roman"/>
          <w:lang w:bidi="ru-RU"/>
        </w:rPr>
        <w:t xml:space="preserve">- Во время выполнения работ Подрядчик самостоятельно и за свой счёт обеспечивает себя спецодеждой, инвентарём, местом для </w:t>
      </w:r>
      <w:proofErr w:type="gramStart"/>
      <w:r w:rsidRPr="00E23BD1">
        <w:rPr>
          <w:rFonts w:ascii="Times New Roman" w:hAnsi="Times New Roman" w:cs="Times New Roman"/>
          <w:lang w:bidi="ru-RU"/>
        </w:rPr>
        <w:t>размещения  сотрудников</w:t>
      </w:r>
      <w:proofErr w:type="gramEnd"/>
      <w:r w:rsidRPr="00E23BD1">
        <w:rPr>
          <w:rFonts w:ascii="Times New Roman" w:hAnsi="Times New Roman" w:cs="Times New Roman"/>
          <w:lang w:bidi="ru-RU"/>
        </w:rPr>
        <w:t>. Рабочее помещение предоставляет Заказчик на территории предприятия.</w:t>
      </w:r>
    </w:p>
    <w:p w14:paraId="6BC644ED" w14:textId="77777777" w:rsidR="00E23BD1" w:rsidRPr="00E23BD1" w:rsidRDefault="00E23BD1" w:rsidP="00E23BD1">
      <w:pPr>
        <w:spacing w:after="0" w:line="240" w:lineRule="auto"/>
        <w:jc w:val="both"/>
        <w:rPr>
          <w:rFonts w:ascii="Times New Roman" w:hAnsi="Times New Roman" w:cs="Times New Roman"/>
          <w:lang w:bidi="ru-RU"/>
        </w:rPr>
      </w:pPr>
      <w:r w:rsidRPr="00E23BD1">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w:t>
      </w:r>
    </w:p>
    <w:p w14:paraId="6960BD07" w14:textId="77777777" w:rsidR="00E23BD1" w:rsidRPr="00E23BD1" w:rsidRDefault="00E23BD1" w:rsidP="00E23BD1">
      <w:pPr>
        <w:spacing w:after="0" w:line="240" w:lineRule="auto"/>
        <w:jc w:val="both"/>
        <w:rPr>
          <w:rFonts w:ascii="Times New Roman" w:hAnsi="Times New Roman" w:cs="Times New Roman"/>
          <w:lang w:bidi="ru-RU"/>
        </w:rPr>
      </w:pPr>
      <w:r w:rsidRPr="00E23BD1">
        <w:rPr>
          <w:rFonts w:ascii="Times New Roman" w:hAnsi="Times New Roman" w:cs="Times New Roman"/>
          <w:lang w:bidi="ru-RU"/>
        </w:rPr>
        <w:t>6. Пожарная безопасность:</w:t>
      </w:r>
    </w:p>
    <w:p w14:paraId="3F40B213" w14:textId="77777777" w:rsidR="00E23BD1" w:rsidRPr="00E23BD1" w:rsidRDefault="00E23BD1" w:rsidP="00E23BD1">
      <w:pPr>
        <w:spacing w:after="0" w:line="240" w:lineRule="auto"/>
        <w:jc w:val="both"/>
        <w:rPr>
          <w:rFonts w:ascii="Times New Roman" w:hAnsi="Times New Roman" w:cs="Times New Roman"/>
          <w:lang w:bidi="ru-RU"/>
        </w:rPr>
      </w:pPr>
      <w:r w:rsidRPr="00E23BD1">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2FFC5866" w14:textId="77777777" w:rsidR="00E23BD1" w:rsidRPr="00E23BD1" w:rsidRDefault="00E23BD1" w:rsidP="00E23BD1">
      <w:pPr>
        <w:spacing w:after="0" w:line="240" w:lineRule="auto"/>
        <w:jc w:val="both"/>
        <w:rPr>
          <w:rFonts w:ascii="Times New Roman" w:hAnsi="Times New Roman" w:cs="Times New Roman"/>
          <w:lang w:bidi="ru-RU"/>
        </w:rPr>
      </w:pPr>
      <w:r w:rsidRPr="00E23BD1">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7ED7FE31" w14:textId="77777777" w:rsidR="00E23BD1" w:rsidRPr="00E23BD1" w:rsidRDefault="00E23BD1" w:rsidP="00E23BD1">
      <w:pPr>
        <w:spacing w:after="0" w:line="240" w:lineRule="auto"/>
        <w:jc w:val="both"/>
        <w:rPr>
          <w:rFonts w:ascii="Times New Roman" w:hAnsi="Times New Roman" w:cs="Times New Roman"/>
          <w:lang w:bidi="ru-RU"/>
        </w:rPr>
      </w:pPr>
      <w:r w:rsidRPr="00E23BD1">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3F3FA665" w14:textId="77777777" w:rsidR="00E23BD1" w:rsidRPr="00E23BD1" w:rsidRDefault="00E23BD1" w:rsidP="00E23BD1">
      <w:pPr>
        <w:spacing w:after="0" w:line="240" w:lineRule="auto"/>
        <w:jc w:val="both"/>
        <w:rPr>
          <w:rFonts w:ascii="Times New Roman" w:hAnsi="Times New Roman" w:cs="Times New Roman"/>
          <w:lang w:bidi="ru-RU"/>
        </w:rPr>
      </w:pPr>
      <w:r w:rsidRPr="00E23BD1">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07DF4FA1" w14:textId="77777777" w:rsidR="00E23BD1" w:rsidRPr="00E23BD1" w:rsidRDefault="00E23BD1" w:rsidP="00E23BD1">
      <w:pPr>
        <w:spacing w:after="0" w:line="240" w:lineRule="auto"/>
        <w:jc w:val="both"/>
        <w:rPr>
          <w:rFonts w:ascii="Times New Roman" w:hAnsi="Times New Roman" w:cs="Times New Roman"/>
          <w:lang w:bidi="ru-RU"/>
        </w:rPr>
      </w:pPr>
      <w:r w:rsidRPr="00E23BD1">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6C589A38" w14:textId="77777777" w:rsidR="00E23BD1" w:rsidRPr="00E23BD1" w:rsidRDefault="00E23BD1" w:rsidP="00E23BD1">
      <w:pPr>
        <w:spacing w:after="0" w:line="240" w:lineRule="auto"/>
        <w:jc w:val="both"/>
        <w:rPr>
          <w:rFonts w:ascii="Times New Roman" w:hAnsi="Times New Roman" w:cs="Times New Roman"/>
          <w:lang w:bidi="ru-RU"/>
        </w:rPr>
      </w:pPr>
      <w:r w:rsidRPr="00E23BD1">
        <w:rPr>
          <w:rFonts w:ascii="Times New Roman" w:hAnsi="Times New Roman" w:cs="Times New Roman"/>
          <w:lang w:bidi="ru-RU"/>
        </w:rPr>
        <w:t>7. Охрана окружающей природной среды.</w:t>
      </w:r>
    </w:p>
    <w:p w14:paraId="1E213E0C" w14:textId="77777777" w:rsidR="00E23BD1" w:rsidRPr="00E23BD1" w:rsidRDefault="00E23BD1" w:rsidP="00E23BD1">
      <w:pPr>
        <w:spacing w:after="0" w:line="240" w:lineRule="auto"/>
        <w:jc w:val="both"/>
        <w:rPr>
          <w:rFonts w:ascii="Times New Roman" w:hAnsi="Times New Roman" w:cs="Times New Roman"/>
          <w:lang w:bidi="ru-RU"/>
        </w:rPr>
      </w:pPr>
      <w:r w:rsidRPr="00E23BD1">
        <w:rPr>
          <w:rFonts w:ascii="Times New Roman" w:hAnsi="Times New Roman" w:cs="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w:t>
      </w:r>
      <w:proofErr w:type="gramStart"/>
      <w:r w:rsidRPr="00E23BD1">
        <w:rPr>
          <w:rFonts w:ascii="Times New Roman" w:hAnsi="Times New Roman" w:cs="Times New Roman"/>
          <w:lang w:bidi="ru-RU"/>
        </w:rPr>
        <w:t>производящей  работы</w:t>
      </w:r>
      <w:proofErr w:type="gramEnd"/>
      <w:r w:rsidRPr="00E23BD1">
        <w:rPr>
          <w:rFonts w:ascii="Times New Roman" w:hAnsi="Times New Roman" w:cs="Times New Roman"/>
          <w:lang w:bidi="ru-RU"/>
        </w:rPr>
        <w:t xml:space="preserve">. </w:t>
      </w:r>
    </w:p>
    <w:p w14:paraId="7C5614D1" w14:textId="77777777" w:rsidR="00E23BD1" w:rsidRPr="00E23BD1" w:rsidRDefault="00E23BD1" w:rsidP="00E23BD1">
      <w:pPr>
        <w:spacing w:after="0" w:line="240" w:lineRule="auto"/>
        <w:jc w:val="both"/>
        <w:rPr>
          <w:rFonts w:ascii="Times New Roman" w:hAnsi="Times New Roman" w:cs="Times New Roman"/>
          <w:lang w:bidi="ru-RU"/>
        </w:rPr>
      </w:pPr>
      <w:r w:rsidRPr="00E23BD1">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0D699A8D" w14:textId="77777777" w:rsidR="00E23BD1" w:rsidRPr="00E23BD1" w:rsidRDefault="00E23BD1" w:rsidP="00E23BD1">
      <w:pPr>
        <w:spacing w:after="0" w:line="240" w:lineRule="auto"/>
        <w:jc w:val="both"/>
        <w:rPr>
          <w:rFonts w:ascii="Times New Roman" w:hAnsi="Times New Roman" w:cs="Times New Roman"/>
          <w:lang w:bidi="ru-RU"/>
        </w:rPr>
      </w:pPr>
    </w:p>
    <w:p w14:paraId="275ADA2E" w14:textId="77777777" w:rsidR="00E23BD1" w:rsidRPr="00E23BD1" w:rsidRDefault="00E23BD1" w:rsidP="00E23BD1">
      <w:pPr>
        <w:shd w:val="clear" w:color="auto" w:fill="FFFFFF"/>
        <w:spacing w:after="0" w:line="240" w:lineRule="auto"/>
        <w:jc w:val="center"/>
        <w:rPr>
          <w:rFonts w:ascii="Times New Roman" w:hAnsi="Times New Roman" w:cs="Times New Roman"/>
          <w:b/>
          <w:bCs/>
        </w:rPr>
      </w:pPr>
      <w:r w:rsidRPr="00E23BD1">
        <w:rPr>
          <w:rFonts w:ascii="Times New Roman" w:hAnsi="Times New Roman" w:cs="Times New Roman"/>
          <w:b/>
          <w:bCs/>
        </w:rPr>
        <w:t>5. Требования к сроку и (или) объему предоставления</w:t>
      </w:r>
    </w:p>
    <w:p w14:paraId="6370F113" w14:textId="77777777" w:rsidR="00E23BD1" w:rsidRPr="00E23BD1" w:rsidRDefault="00E23BD1" w:rsidP="00E23BD1">
      <w:pPr>
        <w:shd w:val="clear" w:color="auto" w:fill="FFFFFF"/>
        <w:spacing w:after="0" w:line="240" w:lineRule="auto"/>
        <w:jc w:val="center"/>
        <w:rPr>
          <w:rFonts w:ascii="Times New Roman" w:hAnsi="Times New Roman" w:cs="Times New Roman"/>
          <w:b/>
          <w:bCs/>
        </w:rPr>
      </w:pPr>
      <w:r w:rsidRPr="00E23BD1">
        <w:rPr>
          <w:rFonts w:ascii="Times New Roman" w:hAnsi="Times New Roman" w:cs="Times New Roman"/>
          <w:b/>
          <w:bCs/>
        </w:rPr>
        <w:t>гарантии качества работ</w:t>
      </w:r>
    </w:p>
    <w:p w14:paraId="7EDD41FC" w14:textId="77777777" w:rsidR="00E23BD1" w:rsidRPr="00E23BD1" w:rsidRDefault="00E23BD1" w:rsidP="00E23BD1">
      <w:pPr>
        <w:spacing w:after="0" w:line="240" w:lineRule="auto"/>
        <w:jc w:val="both"/>
        <w:rPr>
          <w:rFonts w:ascii="Times New Roman" w:hAnsi="Times New Roman" w:cs="Times New Roman"/>
        </w:rPr>
      </w:pPr>
      <w:r w:rsidRPr="00E23BD1">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14:paraId="093969D2" w14:textId="77777777" w:rsidR="00E23BD1" w:rsidRPr="00E23BD1" w:rsidRDefault="00E23BD1" w:rsidP="00E23BD1">
      <w:pPr>
        <w:spacing w:after="0" w:line="240" w:lineRule="auto"/>
        <w:jc w:val="both"/>
        <w:rPr>
          <w:rFonts w:ascii="Times New Roman" w:hAnsi="Times New Roman" w:cs="Times New Roman"/>
        </w:rPr>
      </w:pPr>
      <w:r w:rsidRPr="00E23BD1">
        <w:rPr>
          <w:rFonts w:ascii="Times New Roman" w:hAnsi="Times New Roman" w:cs="Times New Roman"/>
        </w:rPr>
        <w:t xml:space="preserve">2. </w:t>
      </w:r>
      <w:r w:rsidRPr="00E23BD1">
        <w:rPr>
          <w:rFonts w:ascii="Times New Roman" w:hAnsi="Times New Roman" w:cs="Times New Roman"/>
          <w:b/>
        </w:rPr>
        <w:t>Срок гарантии качества работ</w:t>
      </w:r>
      <w:r w:rsidRPr="00E23BD1">
        <w:rPr>
          <w:rFonts w:ascii="Times New Roman" w:hAnsi="Times New Roman" w:cs="Times New Roman"/>
        </w:rPr>
        <w:t xml:space="preserve"> устанавливается </w:t>
      </w:r>
      <w:r w:rsidRPr="00E23BD1">
        <w:rPr>
          <w:rFonts w:ascii="Times New Roman" w:hAnsi="Times New Roman" w:cs="Times New Roman"/>
          <w:b/>
        </w:rPr>
        <w:t>36 месяцев</w:t>
      </w:r>
      <w:r w:rsidRPr="00E23BD1">
        <w:rPr>
          <w:rFonts w:ascii="Times New Roman" w:hAnsi="Times New Roman" w:cs="Times New Roman"/>
        </w:rPr>
        <w:t xml:space="preserve"> с даты подписания сторонами акта о приемке всех выполненных работ. </w:t>
      </w:r>
    </w:p>
    <w:p w14:paraId="7A9D47C5" w14:textId="77777777" w:rsidR="00E23BD1" w:rsidRPr="00E23BD1" w:rsidRDefault="00E23BD1" w:rsidP="00E23BD1">
      <w:pPr>
        <w:spacing w:after="0" w:line="240" w:lineRule="auto"/>
        <w:jc w:val="both"/>
        <w:rPr>
          <w:rFonts w:ascii="Times New Roman" w:hAnsi="Times New Roman" w:cs="Times New Roman"/>
        </w:rPr>
      </w:pPr>
      <w:r w:rsidRPr="00E23BD1">
        <w:rPr>
          <w:rFonts w:ascii="Times New Roman" w:hAnsi="Times New Roman" w:cs="Times New Roman"/>
        </w:rPr>
        <w:lastRenderedPageBreak/>
        <w:t>3. Гарантии качества распространяются на все конструктивные элементы и работы, выполненные Подрядчиком.</w:t>
      </w:r>
    </w:p>
    <w:p w14:paraId="7ED75064" w14:textId="77777777" w:rsidR="00E23BD1" w:rsidRPr="00E23BD1" w:rsidRDefault="00E23BD1" w:rsidP="00E23BD1">
      <w:pPr>
        <w:spacing w:after="0" w:line="240" w:lineRule="auto"/>
        <w:jc w:val="both"/>
        <w:rPr>
          <w:rFonts w:ascii="Times New Roman" w:hAnsi="Times New Roman" w:cs="Times New Roman"/>
        </w:rPr>
      </w:pPr>
      <w:r w:rsidRPr="00E23BD1">
        <w:rPr>
          <w:rFonts w:ascii="Times New Roman" w:hAnsi="Times New Roman" w:cs="Times New Roman"/>
        </w:rPr>
        <w:t xml:space="preserve">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w:t>
      </w:r>
      <w:proofErr w:type="gramStart"/>
      <w:r w:rsidRPr="00E23BD1">
        <w:rPr>
          <w:rFonts w:ascii="Times New Roman" w:hAnsi="Times New Roman" w:cs="Times New Roman"/>
        </w:rPr>
        <w:t>установленный  заказчиком</w:t>
      </w:r>
      <w:proofErr w:type="gramEnd"/>
      <w:r w:rsidRPr="00E23BD1">
        <w:rPr>
          <w:rFonts w:ascii="Times New Roman" w:hAnsi="Times New Roman" w:cs="Times New Roman"/>
        </w:rPr>
        <w:t>, возмещение понесенных заказчиком расходов по исправлению недостатков своими силами или силами третьих лиц.</w:t>
      </w:r>
    </w:p>
    <w:p w14:paraId="25340809" w14:textId="77777777" w:rsidR="00E23BD1" w:rsidRPr="00E23BD1" w:rsidRDefault="00E23BD1" w:rsidP="00E23BD1">
      <w:pPr>
        <w:spacing w:after="0" w:line="240" w:lineRule="auto"/>
        <w:jc w:val="both"/>
        <w:rPr>
          <w:rFonts w:ascii="Times New Roman" w:hAnsi="Times New Roman" w:cs="Times New Roman"/>
        </w:rPr>
      </w:pPr>
      <w:r w:rsidRPr="00E23BD1">
        <w:rPr>
          <w:rFonts w:ascii="Times New Roman" w:hAnsi="Times New Roman" w:cs="Times New Roman"/>
        </w:rPr>
        <w:t>5. Гарантийный срок исчисляется вновь с момента подписания Сторонами акта приема- сдачи выполненных работ по устранению недостатков.</w:t>
      </w:r>
    </w:p>
    <w:p w14:paraId="582516E9" w14:textId="77777777" w:rsidR="00E23BD1" w:rsidRPr="00E23BD1" w:rsidRDefault="00E23BD1" w:rsidP="00E23BD1">
      <w:pPr>
        <w:spacing w:after="0" w:line="240" w:lineRule="auto"/>
        <w:jc w:val="both"/>
        <w:rPr>
          <w:rFonts w:ascii="Times New Roman" w:hAnsi="Times New Roman" w:cs="Times New Roman"/>
        </w:rPr>
      </w:pPr>
      <w:r w:rsidRPr="00E23BD1">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муниципальный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21ECDA17" w14:textId="77777777" w:rsidR="00E23BD1" w:rsidRPr="00E23BD1" w:rsidRDefault="00E23BD1" w:rsidP="00E23BD1">
      <w:pPr>
        <w:spacing w:after="0" w:line="240" w:lineRule="auto"/>
        <w:jc w:val="both"/>
        <w:rPr>
          <w:rFonts w:ascii="Times New Roman" w:hAnsi="Times New Roman" w:cs="Times New Roman"/>
        </w:rPr>
      </w:pPr>
      <w:r w:rsidRPr="00E23BD1">
        <w:rPr>
          <w:rFonts w:ascii="Times New Roman" w:hAnsi="Times New Roman" w:cs="Times New Roman"/>
        </w:rPr>
        <w:t xml:space="preserve">                        </w:t>
      </w:r>
    </w:p>
    <w:p w14:paraId="167757FC" w14:textId="77777777" w:rsidR="00E23BD1" w:rsidRPr="00E23BD1" w:rsidRDefault="00E23BD1" w:rsidP="00E23BD1">
      <w:pPr>
        <w:spacing w:after="0" w:line="240" w:lineRule="auto"/>
        <w:jc w:val="both"/>
        <w:rPr>
          <w:rFonts w:ascii="Times New Roman" w:hAnsi="Times New Roman" w:cs="Times New Roman"/>
        </w:rPr>
      </w:pPr>
    </w:p>
    <w:p w14:paraId="7B7717CA" w14:textId="1367882F" w:rsidR="00E23BD1" w:rsidRPr="00E23BD1" w:rsidRDefault="00E23BD1" w:rsidP="00E23BD1">
      <w:pPr>
        <w:spacing w:after="0" w:line="240" w:lineRule="auto"/>
        <w:jc w:val="center"/>
        <w:rPr>
          <w:rFonts w:ascii="Times New Roman" w:hAnsi="Times New Roman" w:cs="Times New Roman"/>
          <w:b/>
        </w:rPr>
      </w:pPr>
      <w:r w:rsidRPr="00E23BD1">
        <w:rPr>
          <w:rFonts w:ascii="Times New Roman" w:hAnsi="Times New Roman" w:cs="Times New Roman"/>
          <w:b/>
        </w:rPr>
        <w:t>7. Перечень приложений к техническому заданию, являющихся его неотъемлемой частью:</w:t>
      </w:r>
    </w:p>
    <w:p w14:paraId="03C09A90" w14:textId="77777777" w:rsidR="00E23BD1" w:rsidRDefault="00E23BD1" w:rsidP="00E23BD1">
      <w:pPr>
        <w:spacing w:after="0" w:line="240" w:lineRule="auto"/>
        <w:jc w:val="both"/>
        <w:rPr>
          <w:rFonts w:ascii="Times New Roman" w:hAnsi="Times New Roman" w:cs="Times New Roman"/>
          <w:bCs/>
        </w:rPr>
      </w:pPr>
      <w:r w:rsidRPr="00E23BD1">
        <w:rPr>
          <w:rFonts w:ascii="Times New Roman" w:hAnsi="Times New Roman" w:cs="Times New Roman"/>
          <w:bCs/>
        </w:rPr>
        <w:t xml:space="preserve">        </w:t>
      </w:r>
    </w:p>
    <w:p w14:paraId="22D897E5" w14:textId="3BC6DD6D" w:rsidR="00E23BD1" w:rsidRPr="00E23BD1" w:rsidRDefault="00E23BD1" w:rsidP="00E23BD1">
      <w:pPr>
        <w:spacing w:after="0" w:line="240" w:lineRule="auto"/>
        <w:jc w:val="both"/>
        <w:rPr>
          <w:rFonts w:ascii="Times New Roman" w:hAnsi="Times New Roman" w:cs="Times New Roman"/>
          <w:bCs/>
          <w:u w:val="single"/>
        </w:rPr>
      </w:pPr>
      <w:r>
        <w:rPr>
          <w:rFonts w:ascii="Times New Roman" w:hAnsi="Times New Roman" w:cs="Times New Roman"/>
          <w:bCs/>
        </w:rPr>
        <w:t xml:space="preserve">          </w:t>
      </w:r>
      <w:r w:rsidRPr="00E23BD1">
        <w:rPr>
          <w:rFonts w:ascii="Times New Roman" w:hAnsi="Times New Roman" w:cs="Times New Roman"/>
          <w:bCs/>
        </w:rPr>
        <w:t>Приложение №1 – Ведомость объёмов работ</w:t>
      </w:r>
      <w:r w:rsidRPr="00E23BD1">
        <w:rPr>
          <w:rFonts w:ascii="Times New Roman" w:hAnsi="Times New Roman" w:cs="Times New Roman"/>
          <w:bCs/>
          <w:u w:val="single"/>
        </w:rPr>
        <w:t>.</w:t>
      </w:r>
    </w:p>
    <w:tbl>
      <w:tblPr>
        <w:tblW w:w="10205" w:type="dxa"/>
        <w:tblInd w:w="-142" w:type="dxa"/>
        <w:tblLook w:val="04A0" w:firstRow="1" w:lastRow="0" w:firstColumn="1" w:lastColumn="0" w:noHBand="0" w:noVBand="1"/>
      </w:tblPr>
      <w:tblGrid>
        <w:gridCol w:w="235"/>
        <w:gridCol w:w="660"/>
        <w:gridCol w:w="3340"/>
        <w:gridCol w:w="1340"/>
        <w:gridCol w:w="1670"/>
        <w:gridCol w:w="2064"/>
        <w:gridCol w:w="896"/>
      </w:tblGrid>
      <w:tr w:rsidR="00E23BD1" w:rsidRPr="00E23BD1" w14:paraId="0E61C7E3" w14:textId="77777777" w:rsidTr="00E23BD1">
        <w:trPr>
          <w:gridBefore w:val="1"/>
          <w:gridAfter w:val="1"/>
          <w:wBefore w:w="235" w:type="dxa"/>
          <w:wAfter w:w="896" w:type="dxa"/>
          <w:trHeight w:val="225"/>
        </w:trPr>
        <w:tc>
          <w:tcPr>
            <w:tcW w:w="660" w:type="dxa"/>
            <w:tcBorders>
              <w:top w:val="nil"/>
              <w:left w:val="nil"/>
              <w:bottom w:val="nil"/>
              <w:right w:val="nil"/>
            </w:tcBorders>
            <w:shd w:val="clear" w:color="auto" w:fill="auto"/>
            <w:noWrap/>
            <w:vAlign w:val="bottom"/>
            <w:hideMark/>
          </w:tcPr>
          <w:p w14:paraId="6A47FB3D" w14:textId="77777777" w:rsidR="00E23BD1" w:rsidRPr="00E23BD1" w:rsidRDefault="00E23BD1" w:rsidP="00E23BD1">
            <w:pPr>
              <w:spacing w:after="0" w:line="240" w:lineRule="auto"/>
              <w:jc w:val="both"/>
              <w:rPr>
                <w:rFonts w:ascii="Times New Roman" w:hAnsi="Times New Roman" w:cs="Times New Roman"/>
                <w:color w:val="000000"/>
              </w:rPr>
            </w:pPr>
          </w:p>
        </w:tc>
        <w:tc>
          <w:tcPr>
            <w:tcW w:w="3340" w:type="dxa"/>
            <w:tcBorders>
              <w:top w:val="nil"/>
              <w:left w:val="nil"/>
              <w:bottom w:val="nil"/>
              <w:right w:val="nil"/>
            </w:tcBorders>
            <w:shd w:val="clear" w:color="auto" w:fill="auto"/>
            <w:noWrap/>
            <w:vAlign w:val="bottom"/>
            <w:hideMark/>
          </w:tcPr>
          <w:p w14:paraId="667E4533" w14:textId="77777777" w:rsidR="00E23BD1" w:rsidRPr="00E23BD1" w:rsidRDefault="00E23BD1" w:rsidP="00E23BD1">
            <w:pPr>
              <w:spacing w:after="0" w:line="240" w:lineRule="auto"/>
              <w:jc w:val="both"/>
              <w:rPr>
                <w:rFonts w:ascii="Times New Roman" w:hAnsi="Times New Roman" w:cs="Times New Roman"/>
                <w:color w:val="000000"/>
              </w:rPr>
            </w:pPr>
          </w:p>
        </w:tc>
        <w:tc>
          <w:tcPr>
            <w:tcW w:w="1340" w:type="dxa"/>
            <w:tcBorders>
              <w:top w:val="nil"/>
              <w:left w:val="nil"/>
              <w:bottom w:val="nil"/>
              <w:right w:val="nil"/>
            </w:tcBorders>
            <w:shd w:val="clear" w:color="auto" w:fill="auto"/>
            <w:noWrap/>
            <w:vAlign w:val="bottom"/>
            <w:hideMark/>
          </w:tcPr>
          <w:p w14:paraId="1531A0E7" w14:textId="77777777" w:rsidR="00E23BD1" w:rsidRPr="00E23BD1" w:rsidRDefault="00E23BD1" w:rsidP="00E23BD1">
            <w:pPr>
              <w:spacing w:after="0" w:line="240" w:lineRule="auto"/>
              <w:jc w:val="both"/>
              <w:rPr>
                <w:rFonts w:ascii="Times New Roman" w:hAnsi="Times New Roman" w:cs="Times New Roman"/>
                <w:color w:val="000000"/>
              </w:rPr>
            </w:pPr>
          </w:p>
        </w:tc>
        <w:tc>
          <w:tcPr>
            <w:tcW w:w="1670" w:type="dxa"/>
            <w:tcBorders>
              <w:top w:val="nil"/>
              <w:left w:val="nil"/>
              <w:bottom w:val="nil"/>
              <w:right w:val="nil"/>
            </w:tcBorders>
            <w:shd w:val="clear" w:color="auto" w:fill="auto"/>
            <w:noWrap/>
            <w:vAlign w:val="bottom"/>
            <w:hideMark/>
          </w:tcPr>
          <w:p w14:paraId="2BF67C8F" w14:textId="77777777" w:rsidR="00E23BD1" w:rsidRPr="00E23BD1" w:rsidRDefault="00E23BD1" w:rsidP="00E23BD1">
            <w:pPr>
              <w:spacing w:after="0" w:line="240" w:lineRule="auto"/>
              <w:jc w:val="both"/>
              <w:rPr>
                <w:rFonts w:ascii="Times New Roman" w:hAnsi="Times New Roman" w:cs="Times New Roman"/>
                <w:color w:val="000000"/>
              </w:rPr>
            </w:pPr>
          </w:p>
        </w:tc>
        <w:tc>
          <w:tcPr>
            <w:tcW w:w="2064" w:type="dxa"/>
            <w:tcBorders>
              <w:top w:val="nil"/>
              <w:left w:val="nil"/>
              <w:bottom w:val="nil"/>
              <w:right w:val="nil"/>
            </w:tcBorders>
            <w:shd w:val="clear" w:color="auto" w:fill="auto"/>
            <w:noWrap/>
            <w:vAlign w:val="bottom"/>
            <w:hideMark/>
          </w:tcPr>
          <w:p w14:paraId="2A154E18" w14:textId="77777777" w:rsidR="00E23BD1" w:rsidRPr="00E23BD1" w:rsidRDefault="00E23BD1" w:rsidP="00E23BD1">
            <w:pPr>
              <w:spacing w:after="0" w:line="240" w:lineRule="auto"/>
              <w:jc w:val="both"/>
              <w:rPr>
                <w:rFonts w:ascii="Times New Roman" w:hAnsi="Times New Roman" w:cs="Times New Roman"/>
                <w:color w:val="000000"/>
              </w:rPr>
            </w:pPr>
          </w:p>
        </w:tc>
      </w:tr>
      <w:tr w:rsidR="00E23BD1" w:rsidRPr="0084527D" w14:paraId="3FCCADD4" w14:textId="77777777" w:rsidTr="00E23BD1">
        <w:trPr>
          <w:trHeight w:val="555"/>
        </w:trPr>
        <w:tc>
          <w:tcPr>
            <w:tcW w:w="10205" w:type="dxa"/>
            <w:gridSpan w:val="7"/>
            <w:tcBorders>
              <w:top w:val="nil"/>
              <w:left w:val="nil"/>
              <w:bottom w:val="single" w:sz="4" w:space="0" w:color="auto"/>
              <w:right w:val="nil"/>
            </w:tcBorders>
            <w:shd w:val="clear" w:color="auto" w:fill="auto"/>
            <w:vAlign w:val="bottom"/>
            <w:hideMark/>
          </w:tcPr>
          <w:p w14:paraId="3B930220" w14:textId="77777777" w:rsidR="00E23BD1" w:rsidRPr="00E23BD1" w:rsidRDefault="00E23BD1" w:rsidP="00F37920">
            <w:pPr>
              <w:jc w:val="center"/>
              <w:rPr>
                <w:rFonts w:ascii="Times New Roman" w:hAnsi="Times New Roman" w:cs="Times New Roman"/>
              </w:rPr>
            </w:pPr>
            <w:r w:rsidRPr="00E23BD1">
              <w:rPr>
                <w:rFonts w:ascii="Times New Roman" w:hAnsi="Times New Roman" w:cs="Times New Roman"/>
              </w:rPr>
              <w:t>Ведомость объёмов работ</w:t>
            </w:r>
          </w:p>
          <w:p w14:paraId="11C54B3D" w14:textId="77777777" w:rsidR="00E23BD1" w:rsidRPr="00E23BD1" w:rsidRDefault="00E23BD1" w:rsidP="00F37920">
            <w:pPr>
              <w:rPr>
                <w:rFonts w:ascii="Times New Roman" w:hAnsi="Times New Roman" w:cs="Times New Roman"/>
                <w:u w:val="single"/>
              </w:rPr>
            </w:pPr>
            <w:r w:rsidRPr="00E23BD1">
              <w:rPr>
                <w:rFonts w:ascii="Times New Roman" w:hAnsi="Times New Roman" w:cs="Times New Roman"/>
                <w:u w:val="single"/>
              </w:rPr>
              <w:t xml:space="preserve">Замена дымовой трубы и уличного газохода в котельной по адресу: Ленинградская область, Выборгский муниципальный район, Приморское городское поселение, </w:t>
            </w:r>
            <w:proofErr w:type="spellStart"/>
            <w:proofErr w:type="gramStart"/>
            <w:r w:rsidRPr="00E23BD1">
              <w:rPr>
                <w:rFonts w:ascii="Times New Roman" w:hAnsi="Times New Roman" w:cs="Times New Roman"/>
                <w:u w:val="single"/>
              </w:rPr>
              <w:t>пос.Верхнее</w:t>
            </w:r>
            <w:proofErr w:type="spellEnd"/>
            <w:proofErr w:type="gramEnd"/>
            <w:r w:rsidRPr="00E23BD1">
              <w:rPr>
                <w:rFonts w:ascii="Times New Roman" w:hAnsi="Times New Roman" w:cs="Times New Roman"/>
                <w:u w:val="single"/>
              </w:rPr>
              <w:t xml:space="preserve"> </w:t>
            </w:r>
            <w:proofErr w:type="spellStart"/>
            <w:r w:rsidRPr="00E23BD1">
              <w:rPr>
                <w:rFonts w:ascii="Times New Roman" w:hAnsi="Times New Roman" w:cs="Times New Roman"/>
                <w:u w:val="single"/>
              </w:rPr>
              <w:t>Ермилово</w:t>
            </w:r>
            <w:proofErr w:type="spellEnd"/>
            <w:r w:rsidRPr="00E23BD1">
              <w:rPr>
                <w:rFonts w:ascii="Times New Roman" w:hAnsi="Times New Roman" w:cs="Times New Roman"/>
                <w:u w:val="single"/>
              </w:rPr>
              <w:t xml:space="preserve"> , ул. Школьная, д.23</w:t>
            </w:r>
          </w:p>
          <w:p w14:paraId="58E40CD2" w14:textId="77777777" w:rsidR="00E23BD1" w:rsidRPr="0084527D" w:rsidRDefault="00E23BD1" w:rsidP="00F37920">
            <w:pPr>
              <w:rPr>
                <w:rFonts w:ascii="Arial" w:hAnsi="Arial" w:cs="Arial"/>
                <w:sz w:val="20"/>
                <w:szCs w:val="20"/>
              </w:rPr>
            </w:pPr>
          </w:p>
        </w:tc>
      </w:tr>
    </w:tbl>
    <w:p w14:paraId="2A357A2E" w14:textId="77777777" w:rsidR="00E23BD1" w:rsidRDefault="00E23BD1" w:rsidP="00E23BD1">
      <w:pPr>
        <w:jc w:val="both"/>
        <w:rPr>
          <w:bCs/>
          <w:u w:val="single"/>
        </w:rPr>
      </w:pPr>
    </w:p>
    <w:tbl>
      <w:tblPr>
        <w:tblW w:w="10031" w:type="dxa"/>
        <w:tblLook w:val="04A0" w:firstRow="1" w:lastRow="0" w:firstColumn="1" w:lastColumn="0" w:noHBand="0" w:noVBand="1"/>
      </w:tblPr>
      <w:tblGrid>
        <w:gridCol w:w="600"/>
        <w:gridCol w:w="4800"/>
        <w:gridCol w:w="1160"/>
        <w:gridCol w:w="1340"/>
        <w:gridCol w:w="2131"/>
      </w:tblGrid>
      <w:tr w:rsidR="00E23BD1" w14:paraId="6E6FBDA2" w14:textId="77777777" w:rsidTr="00E23BD1">
        <w:trPr>
          <w:trHeight w:val="720"/>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9CFA38" w14:textId="77777777" w:rsidR="00E23BD1" w:rsidRDefault="00E23BD1" w:rsidP="00F37920">
            <w:pPr>
              <w:jc w:val="center"/>
              <w:rPr>
                <w:rFonts w:ascii="Arial" w:hAnsi="Arial" w:cs="Arial"/>
                <w:color w:val="000000"/>
                <w:sz w:val="16"/>
                <w:szCs w:val="16"/>
              </w:rPr>
            </w:pPr>
            <w:r>
              <w:rPr>
                <w:rFonts w:ascii="Arial" w:hAnsi="Arial" w:cs="Arial"/>
                <w:color w:val="000000"/>
                <w:sz w:val="16"/>
                <w:szCs w:val="16"/>
              </w:rPr>
              <w:t>№ п/п</w:t>
            </w:r>
          </w:p>
        </w:tc>
        <w:tc>
          <w:tcPr>
            <w:tcW w:w="4800" w:type="dxa"/>
            <w:tcBorders>
              <w:top w:val="single" w:sz="4" w:space="0" w:color="auto"/>
              <w:left w:val="nil"/>
              <w:bottom w:val="single" w:sz="4" w:space="0" w:color="auto"/>
              <w:right w:val="single" w:sz="4" w:space="0" w:color="auto"/>
            </w:tcBorders>
            <w:shd w:val="clear" w:color="auto" w:fill="auto"/>
            <w:vAlign w:val="center"/>
            <w:hideMark/>
          </w:tcPr>
          <w:p w14:paraId="01382970" w14:textId="77777777" w:rsidR="00E23BD1" w:rsidRDefault="00E23BD1" w:rsidP="00F37920">
            <w:pPr>
              <w:jc w:val="center"/>
              <w:rPr>
                <w:rFonts w:ascii="Arial" w:hAnsi="Arial" w:cs="Arial"/>
                <w:color w:val="000000"/>
                <w:sz w:val="16"/>
                <w:szCs w:val="16"/>
              </w:rPr>
            </w:pPr>
            <w:r>
              <w:rPr>
                <w:rFonts w:ascii="Arial" w:hAnsi="Arial" w:cs="Arial"/>
                <w:color w:val="000000"/>
                <w:sz w:val="16"/>
                <w:szCs w:val="16"/>
              </w:rPr>
              <w:t>Наименование работ</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629A6129" w14:textId="77777777" w:rsidR="00E23BD1" w:rsidRDefault="00E23BD1" w:rsidP="00F37920">
            <w:pPr>
              <w:jc w:val="center"/>
              <w:rPr>
                <w:rFonts w:ascii="Arial" w:hAnsi="Arial" w:cs="Arial"/>
                <w:color w:val="000000"/>
                <w:sz w:val="16"/>
                <w:szCs w:val="16"/>
              </w:rPr>
            </w:pPr>
            <w:r>
              <w:rPr>
                <w:rFonts w:ascii="Arial" w:hAnsi="Arial" w:cs="Arial"/>
                <w:color w:val="000000"/>
                <w:sz w:val="16"/>
                <w:szCs w:val="16"/>
              </w:rPr>
              <w:t>Ед.</w:t>
            </w:r>
            <w:r>
              <w:rPr>
                <w:rFonts w:ascii="Arial" w:hAnsi="Arial" w:cs="Arial"/>
                <w:color w:val="000000"/>
                <w:sz w:val="16"/>
                <w:szCs w:val="16"/>
              </w:rPr>
              <w:br/>
              <w:t>изм.</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578E59EE" w14:textId="77777777" w:rsidR="00E23BD1" w:rsidRDefault="00E23BD1" w:rsidP="00F37920">
            <w:pPr>
              <w:jc w:val="center"/>
              <w:rPr>
                <w:rFonts w:ascii="Arial" w:hAnsi="Arial" w:cs="Arial"/>
                <w:color w:val="000000"/>
                <w:sz w:val="16"/>
                <w:szCs w:val="16"/>
              </w:rPr>
            </w:pPr>
            <w:r>
              <w:rPr>
                <w:rFonts w:ascii="Arial" w:hAnsi="Arial" w:cs="Arial"/>
                <w:color w:val="000000"/>
                <w:sz w:val="16"/>
                <w:szCs w:val="16"/>
              </w:rPr>
              <w:t>Кол-во</w:t>
            </w:r>
          </w:p>
        </w:tc>
        <w:tc>
          <w:tcPr>
            <w:tcW w:w="2131" w:type="dxa"/>
            <w:tcBorders>
              <w:top w:val="single" w:sz="4" w:space="0" w:color="auto"/>
              <w:left w:val="nil"/>
              <w:bottom w:val="single" w:sz="4" w:space="0" w:color="auto"/>
              <w:right w:val="single" w:sz="4" w:space="0" w:color="auto"/>
            </w:tcBorders>
            <w:shd w:val="clear" w:color="auto" w:fill="auto"/>
            <w:vAlign w:val="center"/>
            <w:hideMark/>
          </w:tcPr>
          <w:p w14:paraId="0B1CE451" w14:textId="77777777" w:rsidR="00E23BD1" w:rsidRDefault="00E23BD1" w:rsidP="00F37920">
            <w:pPr>
              <w:jc w:val="center"/>
              <w:rPr>
                <w:rFonts w:ascii="Arial" w:hAnsi="Arial" w:cs="Arial"/>
                <w:color w:val="000000"/>
                <w:sz w:val="16"/>
                <w:szCs w:val="16"/>
              </w:rPr>
            </w:pPr>
            <w:r>
              <w:rPr>
                <w:rFonts w:ascii="Arial" w:hAnsi="Arial" w:cs="Arial"/>
                <w:color w:val="000000"/>
                <w:sz w:val="16"/>
                <w:szCs w:val="16"/>
              </w:rPr>
              <w:t>Примечания</w:t>
            </w:r>
          </w:p>
        </w:tc>
      </w:tr>
      <w:tr w:rsidR="00E23BD1" w14:paraId="3FDD0F6B" w14:textId="77777777" w:rsidTr="00E23BD1">
        <w:trPr>
          <w:trHeight w:val="28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FCAD142"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1</w:t>
            </w:r>
          </w:p>
        </w:tc>
        <w:tc>
          <w:tcPr>
            <w:tcW w:w="4800" w:type="dxa"/>
            <w:tcBorders>
              <w:top w:val="nil"/>
              <w:left w:val="nil"/>
              <w:bottom w:val="single" w:sz="4" w:space="0" w:color="auto"/>
              <w:right w:val="single" w:sz="4" w:space="0" w:color="auto"/>
            </w:tcBorders>
            <w:shd w:val="clear" w:color="auto" w:fill="auto"/>
            <w:noWrap/>
            <w:vAlign w:val="center"/>
            <w:hideMark/>
          </w:tcPr>
          <w:p w14:paraId="32CAAFE9"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2</w:t>
            </w:r>
          </w:p>
        </w:tc>
        <w:tc>
          <w:tcPr>
            <w:tcW w:w="1160" w:type="dxa"/>
            <w:tcBorders>
              <w:top w:val="nil"/>
              <w:left w:val="nil"/>
              <w:bottom w:val="single" w:sz="4" w:space="0" w:color="auto"/>
              <w:right w:val="single" w:sz="4" w:space="0" w:color="auto"/>
            </w:tcBorders>
            <w:shd w:val="clear" w:color="auto" w:fill="auto"/>
            <w:noWrap/>
            <w:vAlign w:val="center"/>
            <w:hideMark/>
          </w:tcPr>
          <w:p w14:paraId="24CB5CCE"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3</w:t>
            </w:r>
          </w:p>
        </w:tc>
        <w:tc>
          <w:tcPr>
            <w:tcW w:w="1340" w:type="dxa"/>
            <w:tcBorders>
              <w:top w:val="nil"/>
              <w:left w:val="nil"/>
              <w:bottom w:val="single" w:sz="4" w:space="0" w:color="auto"/>
              <w:right w:val="single" w:sz="4" w:space="0" w:color="auto"/>
            </w:tcBorders>
            <w:shd w:val="clear" w:color="auto" w:fill="auto"/>
            <w:noWrap/>
            <w:vAlign w:val="center"/>
            <w:hideMark/>
          </w:tcPr>
          <w:p w14:paraId="28B4188A"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4</w:t>
            </w:r>
          </w:p>
        </w:tc>
        <w:tc>
          <w:tcPr>
            <w:tcW w:w="2131" w:type="dxa"/>
            <w:tcBorders>
              <w:top w:val="nil"/>
              <w:left w:val="nil"/>
              <w:bottom w:val="single" w:sz="4" w:space="0" w:color="auto"/>
              <w:right w:val="single" w:sz="4" w:space="0" w:color="auto"/>
            </w:tcBorders>
            <w:shd w:val="clear" w:color="auto" w:fill="auto"/>
            <w:noWrap/>
            <w:vAlign w:val="center"/>
            <w:hideMark/>
          </w:tcPr>
          <w:p w14:paraId="201E2779"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5</w:t>
            </w:r>
          </w:p>
        </w:tc>
      </w:tr>
      <w:tr w:rsidR="00E23BD1" w14:paraId="487F9129" w14:textId="77777777" w:rsidTr="00E23BD1">
        <w:trPr>
          <w:trHeight w:val="288"/>
        </w:trPr>
        <w:tc>
          <w:tcPr>
            <w:tcW w:w="1003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EA55A22" w14:textId="77777777" w:rsidR="00E23BD1" w:rsidRPr="00E23BD1" w:rsidRDefault="00E23BD1" w:rsidP="00F37920">
            <w:pPr>
              <w:rPr>
                <w:rFonts w:ascii="Times New Roman" w:hAnsi="Times New Roman" w:cs="Times New Roman"/>
                <w:b/>
                <w:bCs/>
                <w:color w:val="000000"/>
                <w:sz w:val="18"/>
                <w:szCs w:val="18"/>
              </w:rPr>
            </w:pPr>
            <w:r w:rsidRPr="00E23BD1">
              <w:rPr>
                <w:rFonts w:ascii="Times New Roman" w:hAnsi="Times New Roman" w:cs="Times New Roman"/>
                <w:b/>
                <w:bCs/>
                <w:color w:val="000000"/>
                <w:sz w:val="18"/>
                <w:szCs w:val="18"/>
              </w:rPr>
              <w:t xml:space="preserve">Раздел 1. Демонтаж дымовой трубы </w:t>
            </w:r>
            <w:proofErr w:type="spellStart"/>
            <w:r w:rsidRPr="00E23BD1">
              <w:rPr>
                <w:rFonts w:ascii="Times New Roman" w:hAnsi="Times New Roman" w:cs="Times New Roman"/>
                <w:b/>
                <w:bCs/>
                <w:color w:val="000000"/>
                <w:sz w:val="18"/>
                <w:szCs w:val="18"/>
              </w:rPr>
              <w:t>диам</w:t>
            </w:r>
            <w:proofErr w:type="spellEnd"/>
            <w:r w:rsidRPr="00E23BD1">
              <w:rPr>
                <w:rFonts w:ascii="Times New Roman" w:hAnsi="Times New Roman" w:cs="Times New Roman"/>
                <w:b/>
                <w:bCs/>
                <w:color w:val="000000"/>
                <w:sz w:val="18"/>
                <w:szCs w:val="18"/>
              </w:rPr>
              <w:t>. 600 мм, высотой 24 м</w:t>
            </w:r>
          </w:p>
        </w:tc>
      </w:tr>
      <w:tr w:rsidR="00E23BD1" w14:paraId="309039CD"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60F09E52"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1</w:t>
            </w:r>
          </w:p>
        </w:tc>
        <w:tc>
          <w:tcPr>
            <w:tcW w:w="4800" w:type="dxa"/>
            <w:tcBorders>
              <w:top w:val="nil"/>
              <w:left w:val="nil"/>
              <w:bottom w:val="single" w:sz="4" w:space="0" w:color="auto"/>
              <w:right w:val="single" w:sz="4" w:space="0" w:color="auto"/>
            </w:tcBorders>
            <w:shd w:val="clear" w:color="auto" w:fill="auto"/>
            <w:hideMark/>
          </w:tcPr>
          <w:p w14:paraId="09F6941F"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 xml:space="preserve">Снятие расчалок (оттяжек) длиной до 50 м внизу, диаметр каната: свыше 16 до 18 мм </w:t>
            </w:r>
          </w:p>
        </w:tc>
        <w:tc>
          <w:tcPr>
            <w:tcW w:w="1160" w:type="dxa"/>
            <w:tcBorders>
              <w:top w:val="nil"/>
              <w:left w:val="nil"/>
              <w:bottom w:val="single" w:sz="4" w:space="0" w:color="auto"/>
              <w:right w:val="single" w:sz="4" w:space="0" w:color="auto"/>
            </w:tcBorders>
            <w:shd w:val="clear" w:color="auto" w:fill="auto"/>
            <w:hideMark/>
          </w:tcPr>
          <w:p w14:paraId="539D250E" w14:textId="77777777" w:rsidR="00E23BD1" w:rsidRPr="00E23BD1" w:rsidRDefault="00E23BD1" w:rsidP="00F37920">
            <w:pPr>
              <w:jc w:val="center"/>
              <w:rPr>
                <w:rFonts w:ascii="Times New Roman" w:hAnsi="Times New Roman" w:cs="Times New Roman"/>
                <w:color w:val="000000"/>
                <w:sz w:val="16"/>
                <w:szCs w:val="16"/>
              </w:rPr>
            </w:pPr>
            <w:proofErr w:type="spellStart"/>
            <w:r w:rsidRPr="00E23BD1">
              <w:rPr>
                <w:rFonts w:ascii="Times New Roman" w:hAnsi="Times New Roman" w:cs="Times New Roman"/>
                <w:color w:val="000000"/>
                <w:sz w:val="16"/>
                <w:szCs w:val="16"/>
              </w:rPr>
              <w:t>шт</w:t>
            </w:r>
            <w:proofErr w:type="spellEnd"/>
          </w:p>
        </w:tc>
        <w:tc>
          <w:tcPr>
            <w:tcW w:w="1340" w:type="dxa"/>
            <w:tcBorders>
              <w:top w:val="nil"/>
              <w:left w:val="nil"/>
              <w:bottom w:val="single" w:sz="4" w:space="0" w:color="auto"/>
              <w:right w:val="single" w:sz="4" w:space="0" w:color="auto"/>
            </w:tcBorders>
            <w:shd w:val="clear" w:color="auto" w:fill="auto"/>
            <w:hideMark/>
          </w:tcPr>
          <w:p w14:paraId="4EA361FA"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3</w:t>
            </w:r>
          </w:p>
        </w:tc>
        <w:tc>
          <w:tcPr>
            <w:tcW w:w="2131" w:type="dxa"/>
            <w:tcBorders>
              <w:top w:val="nil"/>
              <w:left w:val="nil"/>
              <w:bottom w:val="single" w:sz="4" w:space="0" w:color="auto"/>
              <w:right w:val="single" w:sz="4" w:space="0" w:color="auto"/>
            </w:tcBorders>
            <w:shd w:val="clear" w:color="auto" w:fill="auto"/>
            <w:hideMark/>
          </w:tcPr>
          <w:p w14:paraId="6CF29021"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7E7880A2"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28063209"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2</w:t>
            </w:r>
          </w:p>
        </w:tc>
        <w:tc>
          <w:tcPr>
            <w:tcW w:w="4800" w:type="dxa"/>
            <w:tcBorders>
              <w:top w:val="nil"/>
              <w:left w:val="nil"/>
              <w:bottom w:val="single" w:sz="4" w:space="0" w:color="auto"/>
              <w:right w:val="single" w:sz="4" w:space="0" w:color="auto"/>
            </w:tcBorders>
            <w:shd w:val="clear" w:color="auto" w:fill="auto"/>
            <w:hideMark/>
          </w:tcPr>
          <w:p w14:paraId="10BA3E77"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 xml:space="preserve">Снятие расчалок (оттяжек) длиной до 50 м на высоте до 20 м, диаметр каната: свыше 16 до 18 мм </w:t>
            </w:r>
          </w:p>
        </w:tc>
        <w:tc>
          <w:tcPr>
            <w:tcW w:w="1160" w:type="dxa"/>
            <w:tcBorders>
              <w:top w:val="nil"/>
              <w:left w:val="nil"/>
              <w:bottom w:val="single" w:sz="4" w:space="0" w:color="auto"/>
              <w:right w:val="single" w:sz="4" w:space="0" w:color="auto"/>
            </w:tcBorders>
            <w:shd w:val="clear" w:color="auto" w:fill="auto"/>
            <w:hideMark/>
          </w:tcPr>
          <w:p w14:paraId="53FB21BD" w14:textId="77777777" w:rsidR="00E23BD1" w:rsidRPr="00E23BD1" w:rsidRDefault="00E23BD1" w:rsidP="00F37920">
            <w:pPr>
              <w:jc w:val="center"/>
              <w:rPr>
                <w:rFonts w:ascii="Times New Roman" w:hAnsi="Times New Roman" w:cs="Times New Roman"/>
                <w:color w:val="000000"/>
                <w:sz w:val="16"/>
                <w:szCs w:val="16"/>
              </w:rPr>
            </w:pPr>
            <w:proofErr w:type="spellStart"/>
            <w:r w:rsidRPr="00E23BD1">
              <w:rPr>
                <w:rFonts w:ascii="Times New Roman" w:hAnsi="Times New Roman" w:cs="Times New Roman"/>
                <w:color w:val="000000"/>
                <w:sz w:val="16"/>
                <w:szCs w:val="16"/>
              </w:rPr>
              <w:t>шт</w:t>
            </w:r>
            <w:proofErr w:type="spellEnd"/>
          </w:p>
        </w:tc>
        <w:tc>
          <w:tcPr>
            <w:tcW w:w="1340" w:type="dxa"/>
            <w:tcBorders>
              <w:top w:val="nil"/>
              <w:left w:val="nil"/>
              <w:bottom w:val="single" w:sz="4" w:space="0" w:color="auto"/>
              <w:right w:val="single" w:sz="4" w:space="0" w:color="auto"/>
            </w:tcBorders>
            <w:shd w:val="clear" w:color="auto" w:fill="auto"/>
            <w:hideMark/>
          </w:tcPr>
          <w:p w14:paraId="644A2693"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3</w:t>
            </w:r>
          </w:p>
        </w:tc>
        <w:tc>
          <w:tcPr>
            <w:tcW w:w="2131" w:type="dxa"/>
            <w:tcBorders>
              <w:top w:val="nil"/>
              <w:left w:val="nil"/>
              <w:bottom w:val="single" w:sz="4" w:space="0" w:color="auto"/>
              <w:right w:val="single" w:sz="4" w:space="0" w:color="auto"/>
            </w:tcBorders>
            <w:shd w:val="clear" w:color="auto" w:fill="auto"/>
            <w:hideMark/>
          </w:tcPr>
          <w:p w14:paraId="0BB6CA38"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54F90374"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6FEBD331"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3</w:t>
            </w:r>
          </w:p>
        </w:tc>
        <w:tc>
          <w:tcPr>
            <w:tcW w:w="4800" w:type="dxa"/>
            <w:tcBorders>
              <w:top w:val="nil"/>
              <w:left w:val="nil"/>
              <w:bottom w:val="single" w:sz="4" w:space="0" w:color="auto"/>
              <w:right w:val="single" w:sz="4" w:space="0" w:color="auto"/>
            </w:tcBorders>
            <w:shd w:val="clear" w:color="auto" w:fill="auto"/>
            <w:hideMark/>
          </w:tcPr>
          <w:p w14:paraId="4511E0E2"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Резка стального профилированного настила</w:t>
            </w:r>
            <w:r w:rsidRPr="00E23BD1">
              <w:rPr>
                <w:rFonts w:ascii="Times New Roman" w:hAnsi="Times New Roman" w:cs="Times New Roman"/>
                <w:color w:val="000000"/>
                <w:sz w:val="16"/>
                <w:szCs w:val="16"/>
              </w:rPr>
              <w:br/>
              <w:t xml:space="preserve">На </w:t>
            </w:r>
            <w:proofErr w:type="spellStart"/>
            <w:r w:rsidRPr="00E23BD1">
              <w:rPr>
                <w:rFonts w:ascii="Times New Roman" w:hAnsi="Times New Roman" w:cs="Times New Roman"/>
                <w:color w:val="000000"/>
                <w:sz w:val="16"/>
                <w:szCs w:val="16"/>
              </w:rPr>
              <w:t>отм</w:t>
            </w:r>
            <w:proofErr w:type="spellEnd"/>
            <w:r w:rsidRPr="00E23BD1">
              <w:rPr>
                <w:rFonts w:ascii="Times New Roman" w:hAnsi="Times New Roman" w:cs="Times New Roman"/>
                <w:color w:val="000000"/>
                <w:sz w:val="16"/>
                <w:szCs w:val="16"/>
              </w:rPr>
              <w:t>. До +20.00 м</w:t>
            </w:r>
          </w:p>
        </w:tc>
        <w:tc>
          <w:tcPr>
            <w:tcW w:w="1160" w:type="dxa"/>
            <w:tcBorders>
              <w:top w:val="nil"/>
              <w:left w:val="nil"/>
              <w:bottom w:val="single" w:sz="4" w:space="0" w:color="auto"/>
              <w:right w:val="single" w:sz="4" w:space="0" w:color="auto"/>
            </w:tcBorders>
            <w:shd w:val="clear" w:color="auto" w:fill="auto"/>
            <w:hideMark/>
          </w:tcPr>
          <w:p w14:paraId="59ED0F19"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м реза</w:t>
            </w:r>
          </w:p>
        </w:tc>
        <w:tc>
          <w:tcPr>
            <w:tcW w:w="1340" w:type="dxa"/>
            <w:tcBorders>
              <w:top w:val="nil"/>
              <w:left w:val="nil"/>
              <w:bottom w:val="single" w:sz="4" w:space="0" w:color="auto"/>
              <w:right w:val="single" w:sz="4" w:space="0" w:color="auto"/>
            </w:tcBorders>
            <w:shd w:val="clear" w:color="auto" w:fill="auto"/>
            <w:hideMark/>
          </w:tcPr>
          <w:p w14:paraId="7669197B"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8</w:t>
            </w:r>
          </w:p>
        </w:tc>
        <w:tc>
          <w:tcPr>
            <w:tcW w:w="2131" w:type="dxa"/>
            <w:tcBorders>
              <w:top w:val="nil"/>
              <w:left w:val="nil"/>
              <w:bottom w:val="single" w:sz="4" w:space="0" w:color="auto"/>
              <w:right w:val="single" w:sz="4" w:space="0" w:color="auto"/>
            </w:tcBorders>
            <w:shd w:val="clear" w:color="auto" w:fill="auto"/>
            <w:hideMark/>
          </w:tcPr>
          <w:p w14:paraId="39037700"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7945ED9B"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70066BC7"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4</w:t>
            </w:r>
          </w:p>
        </w:tc>
        <w:tc>
          <w:tcPr>
            <w:tcW w:w="4800" w:type="dxa"/>
            <w:tcBorders>
              <w:top w:val="nil"/>
              <w:left w:val="nil"/>
              <w:bottom w:val="single" w:sz="4" w:space="0" w:color="auto"/>
              <w:right w:val="single" w:sz="4" w:space="0" w:color="auto"/>
            </w:tcBorders>
            <w:shd w:val="clear" w:color="auto" w:fill="auto"/>
            <w:hideMark/>
          </w:tcPr>
          <w:p w14:paraId="4161AE0C"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 xml:space="preserve">Демонтаж труб дымовых   диаметром 630 мм из листовой стали высотой:24 м </w:t>
            </w:r>
          </w:p>
        </w:tc>
        <w:tc>
          <w:tcPr>
            <w:tcW w:w="1160" w:type="dxa"/>
            <w:tcBorders>
              <w:top w:val="nil"/>
              <w:left w:val="nil"/>
              <w:bottom w:val="single" w:sz="4" w:space="0" w:color="auto"/>
              <w:right w:val="single" w:sz="4" w:space="0" w:color="auto"/>
            </w:tcBorders>
            <w:shd w:val="clear" w:color="auto" w:fill="auto"/>
            <w:hideMark/>
          </w:tcPr>
          <w:p w14:paraId="5B5EECD5"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т</w:t>
            </w:r>
          </w:p>
        </w:tc>
        <w:tc>
          <w:tcPr>
            <w:tcW w:w="1340" w:type="dxa"/>
            <w:tcBorders>
              <w:top w:val="nil"/>
              <w:left w:val="nil"/>
              <w:bottom w:val="single" w:sz="4" w:space="0" w:color="auto"/>
              <w:right w:val="single" w:sz="4" w:space="0" w:color="auto"/>
            </w:tcBorders>
            <w:shd w:val="clear" w:color="auto" w:fill="auto"/>
            <w:hideMark/>
          </w:tcPr>
          <w:p w14:paraId="63B0857D"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3,168</w:t>
            </w:r>
          </w:p>
        </w:tc>
        <w:tc>
          <w:tcPr>
            <w:tcW w:w="2131" w:type="dxa"/>
            <w:tcBorders>
              <w:top w:val="nil"/>
              <w:left w:val="nil"/>
              <w:bottom w:val="single" w:sz="4" w:space="0" w:color="auto"/>
              <w:right w:val="single" w:sz="4" w:space="0" w:color="auto"/>
            </w:tcBorders>
            <w:shd w:val="clear" w:color="auto" w:fill="auto"/>
            <w:hideMark/>
          </w:tcPr>
          <w:p w14:paraId="05FDEBA6"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34DE2A5C" w14:textId="77777777" w:rsidTr="00E23BD1">
        <w:trPr>
          <w:trHeight w:val="345"/>
        </w:trPr>
        <w:tc>
          <w:tcPr>
            <w:tcW w:w="600" w:type="dxa"/>
            <w:tcBorders>
              <w:top w:val="nil"/>
              <w:left w:val="single" w:sz="4" w:space="0" w:color="auto"/>
              <w:bottom w:val="single" w:sz="4" w:space="0" w:color="auto"/>
              <w:right w:val="single" w:sz="4" w:space="0" w:color="auto"/>
            </w:tcBorders>
            <w:shd w:val="clear" w:color="auto" w:fill="auto"/>
            <w:noWrap/>
            <w:hideMark/>
          </w:tcPr>
          <w:p w14:paraId="0AB95D41"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5</w:t>
            </w:r>
          </w:p>
        </w:tc>
        <w:tc>
          <w:tcPr>
            <w:tcW w:w="4800" w:type="dxa"/>
            <w:tcBorders>
              <w:top w:val="nil"/>
              <w:left w:val="nil"/>
              <w:bottom w:val="single" w:sz="4" w:space="0" w:color="auto"/>
              <w:right w:val="single" w:sz="4" w:space="0" w:color="auto"/>
            </w:tcBorders>
            <w:shd w:val="clear" w:color="auto" w:fill="auto"/>
            <w:hideMark/>
          </w:tcPr>
          <w:p w14:paraId="043B4987"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 xml:space="preserve">Демонтаж связей и распорок из  </w:t>
            </w:r>
            <w:proofErr w:type="spellStart"/>
            <w:r w:rsidRPr="00E23BD1">
              <w:rPr>
                <w:rFonts w:ascii="Times New Roman" w:hAnsi="Times New Roman" w:cs="Times New Roman"/>
                <w:color w:val="000000"/>
                <w:sz w:val="16"/>
                <w:szCs w:val="16"/>
              </w:rPr>
              <w:t>гнутосварных</w:t>
            </w:r>
            <w:proofErr w:type="spellEnd"/>
            <w:r w:rsidRPr="00E23BD1">
              <w:rPr>
                <w:rFonts w:ascii="Times New Roman" w:hAnsi="Times New Roman" w:cs="Times New Roman"/>
                <w:color w:val="000000"/>
                <w:sz w:val="16"/>
                <w:szCs w:val="16"/>
              </w:rPr>
              <w:t xml:space="preserve"> профилей  </w:t>
            </w:r>
          </w:p>
        </w:tc>
        <w:tc>
          <w:tcPr>
            <w:tcW w:w="1160" w:type="dxa"/>
            <w:tcBorders>
              <w:top w:val="nil"/>
              <w:left w:val="nil"/>
              <w:bottom w:val="single" w:sz="4" w:space="0" w:color="auto"/>
              <w:right w:val="single" w:sz="4" w:space="0" w:color="auto"/>
            </w:tcBorders>
            <w:shd w:val="clear" w:color="auto" w:fill="auto"/>
            <w:hideMark/>
          </w:tcPr>
          <w:p w14:paraId="71807B62"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т</w:t>
            </w:r>
          </w:p>
        </w:tc>
        <w:tc>
          <w:tcPr>
            <w:tcW w:w="1340" w:type="dxa"/>
            <w:tcBorders>
              <w:top w:val="nil"/>
              <w:left w:val="nil"/>
              <w:bottom w:val="single" w:sz="4" w:space="0" w:color="auto"/>
              <w:right w:val="single" w:sz="4" w:space="0" w:color="auto"/>
            </w:tcBorders>
            <w:shd w:val="clear" w:color="auto" w:fill="auto"/>
            <w:hideMark/>
          </w:tcPr>
          <w:p w14:paraId="690A5968"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0,3725568</w:t>
            </w:r>
          </w:p>
        </w:tc>
        <w:tc>
          <w:tcPr>
            <w:tcW w:w="2131" w:type="dxa"/>
            <w:tcBorders>
              <w:top w:val="nil"/>
              <w:left w:val="nil"/>
              <w:bottom w:val="single" w:sz="4" w:space="0" w:color="auto"/>
              <w:right w:val="single" w:sz="4" w:space="0" w:color="auto"/>
            </w:tcBorders>
            <w:shd w:val="clear" w:color="auto" w:fill="auto"/>
            <w:hideMark/>
          </w:tcPr>
          <w:p w14:paraId="4D14DFE5"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161B3F89"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4A0BE0EA"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6</w:t>
            </w:r>
          </w:p>
        </w:tc>
        <w:tc>
          <w:tcPr>
            <w:tcW w:w="4800" w:type="dxa"/>
            <w:tcBorders>
              <w:top w:val="nil"/>
              <w:left w:val="nil"/>
              <w:bottom w:val="single" w:sz="4" w:space="0" w:color="auto"/>
              <w:right w:val="single" w:sz="4" w:space="0" w:color="auto"/>
            </w:tcBorders>
            <w:shd w:val="clear" w:color="auto" w:fill="auto"/>
            <w:hideMark/>
          </w:tcPr>
          <w:p w14:paraId="44C05483"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 xml:space="preserve">Демонтаж анкерных болтов: в готовые гнезда с заделкой длиной до 1 м </w:t>
            </w:r>
          </w:p>
        </w:tc>
        <w:tc>
          <w:tcPr>
            <w:tcW w:w="1160" w:type="dxa"/>
            <w:tcBorders>
              <w:top w:val="nil"/>
              <w:left w:val="nil"/>
              <w:bottom w:val="single" w:sz="4" w:space="0" w:color="auto"/>
              <w:right w:val="single" w:sz="4" w:space="0" w:color="auto"/>
            </w:tcBorders>
            <w:shd w:val="clear" w:color="auto" w:fill="auto"/>
            <w:hideMark/>
          </w:tcPr>
          <w:p w14:paraId="217707D3"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т</w:t>
            </w:r>
          </w:p>
        </w:tc>
        <w:tc>
          <w:tcPr>
            <w:tcW w:w="1340" w:type="dxa"/>
            <w:tcBorders>
              <w:top w:val="nil"/>
              <w:left w:val="nil"/>
              <w:bottom w:val="single" w:sz="4" w:space="0" w:color="auto"/>
              <w:right w:val="single" w:sz="4" w:space="0" w:color="auto"/>
            </w:tcBorders>
            <w:shd w:val="clear" w:color="auto" w:fill="auto"/>
            <w:hideMark/>
          </w:tcPr>
          <w:p w14:paraId="6E73E225"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0,01</w:t>
            </w:r>
          </w:p>
        </w:tc>
        <w:tc>
          <w:tcPr>
            <w:tcW w:w="2131" w:type="dxa"/>
            <w:tcBorders>
              <w:top w:val="nil"/>
              <w:left w:val="nil"/>
              <w:bottom w:val="single" w:sz="4" w:space="0" w:color="auto"/>
              <w:right w:val="single" w:sz="4" w:space="0" w:color="auto"/>
            </w:tcBorders>
            <w:shd w:val="clear" w:color="auto" w:fill="auto"/>
            <w:hideMark/>
          </w:tcPr>
          <w:p w14:paraId="6EB7A3FE"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2AC0D5B2"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2E6132C7"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7</w:t>
            </w:r>
          </w:p>
        </w:tc>
        <w:tc>
          <w:tcPr>
            <w:tcW w:w="4800" w:type="dxa"/>
            <w:tcBorders>
              <w:top w:val="nil"/>
              <w:left w:val="nil"/>
              <w:bottom w:val="single" w:sz="4" w:space="0" w:color="auto"/>
              <w:right w:val="single" w:sz="4" w:space="0" w:color="auto"/>
            </w:tcBorders>
            <w:shd w:val="clear" w:color="auto" w:fill="auto"/>
            <w:hideMark/>
          </w:tcPr>
          <w:p w14:paraId="61E5C51F" w14:textId="77777777" w:rsidR="00E23BD1" w:rsidRPr="00E23BD1" w:rsidRDefault="00E23BD1" w:rsidP="00F37920">
            <w:pPr>
              <w:ind w:firstLineChars="100" w:firstLine="160"/>
              <w:rPr>
                <w:rFonts w:ascii="Times New Roman" w:hAnsi="Times New Roman" w:cs="Times New Roman"/>
                <w:color w:val="000000"/>
                <w:sz w:val="16"/>
                <w:szCs w:val="16"/>
              </w:rPr>
            </w:pPr>
            <w:r w:rsidRPr="00E23BD1">
              <w:rPr>
                <w:rFonts w:ascii="Times New Roman" w:hAnsi="Times New Roman" w:cs="Times New Roman"/>
                <w:color w:val="000000"/>
                <w:sz w:val="16"/>
                <w:szCs w:val="16"/>
              </w:rPr>
              <w:t>Погрузка в автотранспортное средство: мусор строительный с погрузкой вручную</w:t>
            </w:r>
          </w:p>
        </w:tc>
        <w:tc>
          <w:tcPr>
            <w:tcW w:w="1160" w:type="dxa"/>
            <w:tcBorders>
              <w:top w:val="nil"/>
              <w:left w:val="nil"/>
              <w:bottom w:val="single" w:sz="4" w:space="0" w:color="auto"/>
              <w:right w:val="single" w:sz="4" w:space="0" w:color="auto"/>
            </w:tcBorders>
            <w:shd w:val="clear" w:color="auto" w:fill="auto"/>
            <w:hideMark/>
          </w:tcPr>
          <w:p w14:paraId="46C82561"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1т груза</w:t>
            </w:r>
          </w:p>
        </w:tc>
        <w:tc>
          <w:tcPr>
            <w:tcW w:w="1340" w:type="dxa"/>
            <w:tcBorders>
              <w:top w:val="nil"/>
              <w:left w:val="nil"/>
              <w:bottom w:val="single" w:sz="4" w:space="0" w:color="auto"/>
              <w:right w:val="single" w:sz="4" w:space="0" w:color="auto"/>
            </w:tcBorders>
            <w:shd w:val="clear" w:color="auto" w:fill="auto"/>
            <w:hideMark/>
          </w:tcPr>
          <w:p w14:paraId="074EE264"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0,03</w:t>
            </w:r>
          </w:p>
        </w:tc>
        <w:tc>
          <w:tcPr>
            <w:tcW w:w="2131" w:type="dxa"/>
            <w:tcBorders>
              <w:top w:val="nil"/>
              <w:left w:val="nil"/>
              <w:bottom w:val="single" w:sz="4" w:space="0" w:color="auto"/>
              <w:right w:val="single" w:sz="4" w:space="0" w:color="auto"/>
            </w:tcBorders>
            <w:shd w:val="clear" w:color="auto" w:fill="auto"/>
            <w:hideMark/>
          </w:tcPr>
          <w:p w14:paraId="784FDC3C"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5DD27863"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42D2D6B8"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8</w:t>
            </w:r>
          </w:p>
        </w:tc>
        <w:tc>
          <w:tcPr>
            <w:tcW w:w="4800" w:type="dxa"/>
            <w:tcBorders>
              <w:top w:val="nil"/>
              <w:left w:val="nil"/>
              <w:bottom w:val="single" w:sz="4" w:space="0" w:color="auto"/>
              <w:right w:val="single" w:sz="4" w:space="0" w:color="auto"/>
            </w:tcBorders>
            <w:shd w:val="clear" w:color="auto" w:fill="auto"/>
            <w:hideMark/>
          </w:tcPr>
          <w:p w14:paraId="2D842E81" w14:textId="77777777" w:rsidR="00E23BD1" w:rsidRPr="00E23BD1" w:rsidRDefault="00E23BD1" w:rsidP="00F37920">
            <w:pPr>
              <w:ind w:firstLineChars="100" w:firstLine="160"/>
              <w:rPr>
                <w:rFonts w:ascii="Times New Roman" w:hAnsi="Times New Roman" w:cs="Times New Roman"/>
                <w:color w:val="000000"/>
                <w:sz w:val="16"/>
                <w:szCs w:val="16"/>
              </w:rPr>
            </w:pPr>
            <w:r w:rsidRPr="00E23BD1">
              <w:rPr>
                <w:rFonts w:ascii="Times New Roman" w:hAnsi="Times New Roman" w:cs="Times New Roman"/>
                <w:color w:val="000000"/>
                <w:sz w:val="16"/>
                <w:szCs w:val="16"/>
              </w:rPr>
              <w:t>Погрузка в автотранспортное средство: трубы металлические (погрузка и разгрузка с применением автомобильных кранов)</w:t>
            </w:r>
          </w:p>
        </w:tc>
        <w:tc>
          <w:tcPr>
            <w:tcW w:w="1160" w:type="dxa"/>
            <w:tcBorders>
              <w:top w:val="nil"/>
              <w:left w:val="nil"/>
              <w:bottom w:val="single" w:sz="4" w:space="0" w:color="auto"/>
              <w:right w:val="single" w:sz="4" w:space="0" w:color="auto"/>
            </w:tcBorders>
            <w:shd w:val="clear" w:color="auto" w:fill="auto"/>
            <w:hideMark/>
          </w:tcPr>
          <w:p w14:paraId="42F8E6A7"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1т груза</w:t>
            </w:r>
          </w:p>
        </w:tc>
        <w:tc>
          <w:tcPr>
            <w:tcW w:w="1340" w:type="dxa"/>
            <w:tcBorders>
              <w:top w:val="nil"/>
              <w:left w:val="nil"/>
              <w:bottom w:val="single" w:sz="4" w:space="0" w:color="auto"/>
              <w:right w:val="single" w:sz="4" w:space="0" w:color="auto"/>
            </w:tcBorders>
            <w:shd w:val="clear" w:color="auto" w:fill="auto"/>
            <w:hideMark/>
          </w:tcPr>
          <w:p w14:paraId="61B55BB3"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3,633696</w:t>
            </w:r>
          </w:p>
        </w:tc>
        <w:tc>
          <w:tcPr>
            <w:tcW w:w="2131" w:type="dxa"/>
            <w:tcBorders>
              <w:top w:val="nil"/>
              <w:left w:val="nil"/>
              <w:bottom w:val="single" w:sz="4" w:space="0" w:color="auto"/>
              <w:right w:val="single" w:sz="4" w:space="0" w:color="auto"/>
            </w:tcBorders>
            <w:shd w:val="clear" w:color="auto" w:fill="auto"/>
            <w:hideMark/>
          </w:tcPr>
          <w:p w14:paraId="058BC35D"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2676AB37" w14:textId="77777777" w:rsidTr="00E23BD1">
        <w:trPr>
          <w:trHeight w:val="288"/>
        </w:trPr>
        <w:tc>
          <w:tcPr>
            <w:tcW w:w="1003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E61513E" w14:textId="77777777" w:rsidR="00E23BD1" w:rsidRPr="00E23BD1" w:rsidRDefault="00E23BD1" w:rsidP="00F37920">
            <w:pPr>
              <w:rPr>
                <w:rFonts w:ascii="Times New Roman" w:hAnsi="Times New Roman" w:cs="Times New Roman"/>
                <w:b/>
                <w:bCs/>
                <w:color w:val="000000"/>
                <w:sz w:val="18"/>
                <w:szCs w:val="18"/>
              </w:rPr>
            </w:pPr>
            <w:r w:rsidRPr="00E23BD1">
              <w:rPr>
                <w:rFonts w:ascii="Times New Roman" w:hAnsi="Times New Roman" w:cs="Times New Roman"/>
                <w:b/>
                <w:bCs/>
                <w:color w:val="000000"/>
                <w:sz w:val="18"/>
                <w:szCs w:val="18"/>
              </w:rPr>
              <w:t>Раздел 2. Разборка и демонтаж  газохода</w:t>
            </w:r>
          </w:p>
        </w:tc>
      </w:tr>
      <w:tr w:rsidR="00E23BD1" w14:paraId="32112982" w14:textId="77777777" w:rsidTr="00E23BD1">
        <w:trPr>
          <w:trHeight w:val="300"/>
        </w:trPr>
        <w:tc>
          <w:tcPr>
            <w:tcW w:w="600" w:type="dxa"/>
            <w:tcBorders>
              <w:top w:val="nil"/>
              <w:left w:val="single" w:sz="4" w:space="0" w:color="auto"/>
              <w:bottom w:val="single" w:sz="4" w:space="0" w:color="auto"/>
              <w:right w:val="single" w:sz="4" w:space="0" w:color="auto"/>
            </w:tcBorders>
            <w:shd w:val="clear" w:color="auto" w:fill="auto"/>
            <w:noWrap/>
            <w:hideMark/>
          </w:tcPr>
          <w:p w14:paraId="319321D7"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9</w:t>
            </w:r>
          </w:p>
        </w:tc>
        <w:tc>
          <w:tcPr>
            <w:tcW w:w="4800" w:type="dxa"/>
            <w:tcBorders>
              <w:top w:val="nil"/>
              <w:left w:val="nil"/>
              <w:bottom w:val="single" w:sz="4" w:space="0" w:color="auto"/>
              <w:right w:val="single" w:sz="4" w:space="0" w:color="auto"/>
            </w:tcBorders>
            <w:shd w:val="clear" w:color="auto" w:fill="auto"/>
            <w:hideMark/>
          </w:tcPr>
          <w:p w14:paraId="74860C2B"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Демонтаж металлоконструкций покрытий</w:t>
            </w:r>
          </w:p>
        </w:tc>
        <w:tc>
          <w:tcPr>
            <w:tcW w:w="1160" w:type="dxa"/>
            <w:tcBorders>
              <w:top w:val="nil"/>
              <w:left w:val="nil"/>
              <w:bottom w:val="single" w:sz="4" w:space="0" w:color="auto"/>
              <w:right w:val="single" w:sz="4" w:space="0" w:color="auto"/>
            </w:tcBorders>
            <w:shd w:val="clear" w:color="auto" w:fill="auto"/>
            <w:hideMark/>
          </w:tcPr>
          <w:p w14:paraId="558DD05F"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т</w:t>
            </w:r>
          </w:p>
        </w:tc>
        <w:tc>
          <w:tcPr>
            <w:tcW w:w="1340" w:type="dxa"/>
            <w:tcBorders>
              <w:top w:val="nil"/>
              <w:left w:val="nil"/>
              <w:bottom w:val="single" w:sz="4" w:space="0" w:color="auto"/>
              <w:right w:val="single" w:sz="4" w:space="0" w:color="auto"/>
            </w:tcBorders>
            <w:shd w:val="clear" w:color="auto" w:fill="auto"/>
            <w:hideMark/>
          </w:tcPr>
          <w:p w14:paraId="3C7FA501"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0,084605</w:t>
            </w:r>
          </w:p>
        </w:tc>
        <w:tc>
          <w:tcPr>
            <w:tcW w:w="2131" w:type="dxa"/>
            <w:tcBorders>
              <w:top w:val="nil"/>
              <w:left w:val="nil"/>
              <w:bottom w:val="single" w:sz="4" w:space="0" w:color="auto"/>
              <w:right w:val="single" w:sz="4" w:space="0" w:color="auto"/>
            </w:tcBorders>
            <w:shd w:val="clear" w:color="auto" w:fill="auto"/>
            <w:hideMark/>
          </w:tcPr>
          <w:p w14:paraId="07E9DEB3"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33730A89" w14:textId="77777777" w:rsidTr="00E23BD1">
        <w:trPr>
          <w:trHeight w:val="300"/>
        </w:trPr>
        <w:tc>
          <w:tcPr>
            <w:tcW w:w="600" w:type="dxa"/>
            <w:tcBorders>
              <w:top w:val="nil"/>
              <w:left w:val="single" w:sz="4" w:space="0" w:color="auto"/>
              <w:bottom w:val="single" w:sz="4" w:space="0" w:color="auto"/>
              <w:right w:val="single" w:sz="4" w:space="0" w:color="auto"/>
            </w:tcBorders>
            <w:shd w:val="clear" w:color="auto" w:fill="auto"/>
            <w:noWrap/>
            <w:hideMark/>
          </w:tcPr>
          <w:p w14:paraId="577227B5"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10</w:t>
            </w:r>
          </w:p>
        </w:tc>
        <w:tc>
          <w:tcPr>
            <w:tcW w:w="4800" w:type="dxa"/>
            <w:tcBorders>
              <w:top w:val="nil"/>
              <w:left w:val="nil"/>
              <w:bottom w:val="single" w:sz="4" w:space="0" w:color="auto"/>
              <w:right w:val="single" w:sz="4" w:space="0" w:color="auto"/>
            </w:tcBorders>
            <w:shd w:val="clear" w:color="auto" w:fill="auto"/>
            <w:hideMark/>
          </w:tcPr>
          <w:p w14:paraId="516A2F88"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Разборка тепловой изоляции: из ваты минеральной</w:t>
            </w:r>
          </w:p>
        </w:tc>
        <w:tc>
          <w:tcPr>
            <w:tcW w:w="1160" w:type="dxa"/>
            <w:tcBorders>
              <w:top w:val="nil"/>
              <w:left w:val="nil"/>
              <w:bottom w:val="single" w:sz="4" w:space="0" w:color="auto"/>
              <w:right w:val="single" w:sz="4" w:space="0" w:color="auto"/>
            </w:tcBorders>
            <w:shd w:val="clear" w:color="auto" w:fill="auto"/>
            <w:hideMark/>
          </w:tcPr>
          <w:p w14:paraId="71AE5A02"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м2</w:t>
            </w:r>
          </w:p>
        </w:tc>
        <w:tc>
          <w:tcPr>
            <w:tcW w:w="1340" w:type="dxa"/>
            <w:tcBorders>
              <w:top w:val="nil"/>
              <w:left w:val="nil"/>
              <w:bottom w:val="single" w:sz="4" w:space="0" w:color="auto"/>
              <w:right w:val="single" w:sz="4" w:space="0" w:color="auto"/>
            </w:tcBorders>
            <w:shd w:val="clear" w:color="auto" w:fill="auto"/>
            <w:hideMark/>
          </w:tcPr>
          <w:p w14:paraId="48BFE441"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5,98</w:t>
            </w:r>
          </w:p>
        </w:tc>
        <w:tc>
          <w:tcPr>
            <w:tcW w:w="2131" w:type="dxa"/>
            <w:tcBorders>
              <w:top w:val="nil"/>
              <w:left w:val="nil"/>
              <w:bottom w:val="single" w:sz="4" w:space="0" w:color="auto"/>
              <w:right w:val="single" w:sz="4" w:space="0" w:color="auto"/>
            </w:tcBorders>
            <w:shd w:val="clear" w:color="auto" w:fill="auto"/>
            <w:hideMark/>
          </w:tcPr>
          <w:p w14:paraId="04A47040"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0A810514" w14:textId="77777777" w:rsidTr="00E23BD1">
        <w:trPr>
          <w:trHeight w:val="300"/>
        </w:trPr>
        <w:tc>
          <w:tcPr>
            <w:tcW w:w="600" w:type="dxa"/>
            <w:tcBorders>
              <w:top w:val="nil"/>
              <w:left w:val="single" w:sz="4" w:space="0" w:color="auto"/>
              <w:bottom w:val="single" w:sz="4" w:space="0" w:color="auto"/>
              <w:right w:val="single" w:sz="4" w:space="0" w:color="auto"/>
            </w:tcBorders>
            <w:shd w:val="clear" w:color="auto" w:fill="auto"/>
            <w:noWrap/>
            <w:hideMark/>
          </w:tcPr>
          <w:p w14:paraId="5F6807F4"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lastRenderedPageBreak/>
              <w:t>11</w:t>
            </w:r>
          </w:p>
        </w:tc>
        <w:tc>
          <w:tcPr>
            <w:tcW w:w="4800" w:type="dxa"/>
            <w:tcBorders>
              <w:top w:val="nil"/>
              <w:left w:val="nil"/>
              <w:bottom w:val="single" w:sz="4" w:space="0" w:color="auto"/>
              <w:right w:val="single" w:sz="4" w:space="0" w:color="auto"/>
            </w:tcBorders>
            <w:shd w:val="clear" w:color="auto" w:fill="auto"/>
            <w:hideMark/>
          </w:tcPr>
          <w:p w14:paraId="350601D8"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 xml:space="preserve">Демонтаж газохода из тонколистовой стали </w:t>
            </w:r>
          </w:p>
        </w:tc>
        <w:tc>
          <w:tcPr>
            <w:tcW w:w="1160" w:type="dxa"/>
            <w:tcBorders>
              <w:top w:val="nil"/>
              <w:left w:val="nil"/>
              <w:bottom w:val="single" w:sz="4" w:space="0" w:color="auto"/>
              <w:right w:val="single" w:sz="4" w:space="0" w:color="auto"/>
            </w:tcBorders>
            <w:shd w:val="clear" w:color="auto" w:fill="auto"/>
            <w:hideMark/>
          </w:tcPr>
          <w:p w14:paraId="42818C04"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т</w:t>
            </w:r>
          </w:p>
        </w:tc>
        <w:tc>
          <w:tcPr>
            <w:tcW w:w="1340" w:type="dxa"/>
            <w:tcBorders>
              <w:top w:val="nil"/>
              <w:left w:val="nil"/>
              <w:bottom w:val="single" w:sz="4" w:space="0" w:color="auto"/>
              <w:right w:val="single" w:sz="4" w:space="0" w:color="auto"/>
            </w:tcBorders>
            <w:shd w:val="clear" w:color="auto" w:fill="auto"/>
            <w:hideMark/>
          </w:tcPr>
          <w:p w14:paraId="7EE55967"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0,3502416</w:t>
            </w:r>
          </w:p>
        </w:tc>
        <w:tc>
          <w:tcPr>
            <w:tcW w:w="2131" w:type="dxa"/>
            <w:tcBorders>
              <w:top w:val="nil"/>
              <w:left w:val="nil"/>
              <w:bottom w:val="single" w:sz="4" w:space="0" w:color="auto"/>
              <w:right w:val="single" w:sz="4" w:space="0" w:color="auto"/>
            </w:tcBorders>
            <w:shd w:val="clear" w:color="auto" w:fill="auto"/>
            <w:hideMark/>
          </w:tcPr>
          <w:p w14:paraId="3FA3D076"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3375C0A0"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12AC8B50"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12</w:t>
            </w:r>
          </w:p>
        </w:tc>
        <w:tc>
          <w:tcPr>
            <w:tcW w:w="4800" w:type="dxa"/>
            <w:tcBorders>
              <w:top w:val="nil"/>
              <w:left w:val="nil"/>
              <w:bottom w:val="single" w:sz="4" w:space="0" w:color="auto"/>
              <w:right w:val="single" w:sz="4" w:space="0" w:color="auto"/>
            </w:tcBorders>
            <w:shd w:val="clear" w:color="auto" w:fill="auto"/>
            <w:hideMark/>
          </w:tcPr>
          <w:p w14:paraId="006934A3" w14:textId="77777777" w:rsidR="00E23BD1" w:rsidRPr="00E23BD1" w:rsidRDefault="00E23BD1" w:rsidP="00F37920">
            <w:pPr>
              <w:ind w:firstLineChars="100" w:firstLine="160"/>
              <w:rPr>
                <w:rFonts w:ascii="Times New Roman" w:hAnsi="Times New Roman" w:cs="Times New Roman"/>
                <w:color w:val="000000"/>
                <w:sz w:val="16"/>
                <w:szCs w:val="16"/>
              </w:rPr>
            </w:pPr>
            <w:r w:rsidRPr="00E23BD1">
              <w:rPr>
                <w:rFonts w:ascii="Times New Roman" w:hAnsi="Times New Roman" w:cs="Times New Roman"/>
                <w:color w:val="000000"/>
                <w:sz w:val="16"/>
                <w:szCs w:val="16"/>
              </w:rPr>
              <w:t>Погрузка в автотранспортное средство: мусор строительный с погрузкой вручную</w:t>
            </w:r>
          </w:p>
        </w:tc>
        <w:tc>
          <w:tcPr>
            <w:tcW w:w="1160" w:type="dxa"/>
            <w:tcBorders>
              <w:top w:val="nil"/>
              <w:left w:val="nil"/>
              <w:bottom w:val="single" w:sz="4" w:space="0" w:color="auto"/>
              <w:right w:val="single" w:sz="4" w:space="0" w:color="auto"/>
            </w:tcBorders>
            <w:shd w:val="clear" w:color="auto" w:fill="auto"/>
            <w:hideMark/>
          </w:tcPr>
          <w:p w14:paraId="5F150A02"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1т груза</w:t>
            </w:r>
          </w:p>
        </w:tc>
        <w:tc>
          <w:tcPr>
            <w:tcW w:w="1340" w:type="dxa"/>
            <w:tcBorders>
              <w:top w:val="nil"/>
              <w:left w:val="nil"/>
              <w:bottom w:val="single" w:sz="4" w:space="0" w:color="auto"/>
              <w:right w:val="single" w:sz="4" w:space="0" w:color="auto"/>
            </w:tcBorders>
            <w:shd w:val="clear" w:color="auto" w:fill="auto"/>
            <w:hideMark/>
          </w:tcPr>
          <w:p w14:paraId="452DE2CB"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0,085203</w:t>
            </w:r>
          </w:p>
        </w:tc>
        <w:tc>
          <w:tcPr>
            <w:tcW w:w="2131" w:type="dxa"/>
            <w:tcBorders>
              <w:top w:val="nil"/>
              <w:left w:val="nil"/>
              <w:bottom w:val="single" w:sz="4" w:space="0" w:color="auto"/>
              <w:right w:val="single" w:sz="4" w:space="0" w:color="auto"/>
            </w:tcBorders>
            <w:shd w:val="clear" w:color="auto" w:fill="auto"/>
            <w:hideMark/>
          </w:tcPr>
          <w:p w14:paraId="0C625579"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78AF9676"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476B8068"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13</w:t>
            </w:r>
          </w:p>
        </w:tc>
        <w:tc>
          <w:tcPr>
            <w:tcW w:w="4800" w:type="dxa"/>
            <w:tcBorders>
              <w:top w:val="nil"/>
              <w:left w:val="nil"/>
              <w:bottom w:val="single" w:sz="4" w:space="0" w:color="auto"/>
              <w:right w:val="single" w:sz="4" w:space="0" w:color="auto"/>
            </w:tcBorders>
            <w:shd w:val="clear" w:color="auto" w:fill="auto"/>
            <w:hideMark/>
          </w:tcPr>
          <w:p w14:paraId="0229FE29" w14:textId="77777777" w:rsidR="00E23BD1" w:rsidRPr="00E23BD1" w:rsidRDefault="00E23BD1" w:rsidP="00F37920">
            <w:pPr>
              <w:ind w:firstLineChars="100" w:firstLine="160"/>
              <w:rPr>
                <w:rFonts w:ascii="Times New Roman" w:hAnsi="Times New Roman" w:cs="Times New Roman"/>
                <w:color w:val="000000"/>
                <w:sz w:val="16"/>
                <w:szCs w:val="16"/>
              </w:rPr>
            </w:pPr>
            <w:r w:rsidRPr="00E23BD1">
              <w:rPr>
                <w:rFonts w:ascii="Times New Roman" w:hAnsi="Times New Roman" w:cs="Times New Roman"/>
                <w:color w:val="000000"/>
                <w:sz w:val="16"/>
                <w:szCs w:val="16"/>
              </w:rPr>
              <w:t>Погрузка в автотранспортное средство: трубы металлические (погрузка и разгрузка с применением автомобильных кранов)</w:t>
            </w:r>
          </w:p>
        </w:tc>
        <w:tc>
          <w:tcPr>
            <w:tcW w:w="1160" w:type="dxa"/>
            <w:tcBorders>
              <w:top w:val="nil"/>
              <w:left w:val="nil"/>
              <w:bottom w:val="single" w:sz="4" w:space="0" w:color="auto"/>
              <w:right w:val="single" w:sz="4" w:space="0" w:color="auto"/>
            </w:tcBorders>
            <w:shd w:val="clear" w:color="auto" w:fill="auto"/>
            <w:hideMark/>
          </w:tcPr>
          <w:p w14:paraId="20081F59"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1т груза</w:t>
            </w:r>
          </w:p>
        </w:tc>
        <w:tc>
          <w:tcPr>
            <w:tcW w:w="1340" w:type="dxa"/>
            <w:tcBorders>
              <w:top w:val="nil"/>
              <w:left w:val="nil"/>
              <w:bottom w:val="single" w:sz="4" w:space="0" w:color="auto"/>
              <w:right w:val="single" w:sz="4" w:space="0" w:color="auto"/>
            </w:tcBorders>
            <w:shd w:val="clear" w:color="auto" w:fill="auto"/>
            <w:hideMark/>
          </w:tcPr>
          <w:p w14:paraId="72A75280"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0,3502416</w:t>
            </w:r>
          </w:p>
        </w:tc>
        <w:tc>
          <w:tcPr>
            <w:tcW w:w="2131" w:type="dxa"/>
            <w:tcBorders>
              <w:top w:val="nil"/>
              <w:left w:val="nil"/>
              <w:bottom w:val="single" w:sz="4" w:space="0" w:color="auto"/>
              <w:right w:val="single" w:sz="4" w:space="0" w:color="auto"/>
            </w:tcBorders>
            <w:shd w:val="clear" w:color="auto" w:fill="auto"/>
            <w:hideMark/>
          </w:tcPr>
          <w:p w14:paraId="1815000C"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4EBBD4E1" w14:textId="77777777" w:rsidTr="00E23BD1">
        <w:trPr>
          <w:trHeight w:val="288"/>
        </w:trPr>
        <w:tc>
          <w:tcPr>
            <w:tcW w:w="1003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32C1F5D" w14:textId="77777777" w:rsidR="00E23BD1" w:rsidRPr="00E23BD1" w:rsidRDefault="00E23BD1" w:rsidP="00F37920">
            <w:pPr>
              <w:rPr>
                <w:rFonts w:ascii="Times New Roman" w:hAnsi="Times New Roman" w:cs="Times New Roman"/>
                <w:b/>
                <w:bCs/>
                <w:color w:val="000000"/>
                <w:sz w:val="18"/>
                <w:szCs w:val="18"/>
              </w:rPr>
            </w:pPr>
            <w:r w:rsidRPr="00E23BD1">
              <w:rPr>
                <w:rFonts w:ascii="Times New Roman" w:hAnsi="Times New Roman" w:cs="Times New Roman"/>
                <w:b/>
                <w:bCs/>
                <w:color w:val="000000"/>
                <w:sz w:val="18"/>
                <w:szCs w:val="18"/>
              </w:rPr>
              <w:t>Раздел 3. Монтаж металлоконструкций  дымовой трубы высотой 24 м</w:t>
            </w:r>
          </w:p>
        </w:tc>
      </w:tr>
      <w:tr w:rsidR="00E23BD1" w14:paraId="7426174F" w14:textId="77777777" w:rsidTr="00E23BD1">
        <w:trPr>
          <w:trHeight w:val="1428"/>
        </w:trPr>
        <w:tc>
          <w:tcPr>
            <w:tcW w:w="600" w:type="dxa"/>
            <w:tcBorders>
              <w:top w:val="nil"/>
              <w:left w:val="single" w:sz="4" w:space="0" w:color="auto"/>
              <w:bottom w:val="single" w:sz="4" w:space="0" w:color="auto"/>
              <w:right w:val="single" w:sz="4" w:space="0" w:color="auto"/>
            </w:tcBorders>
            <w:shd w:val="clear" w:color="auto" w:fill="auto"/>
            <w:noWrap/>
            <w:hideMark/>
          </w:tcPr>
          <w:p w14:paraId="16E28805"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14</w:t>
            </w:r>
          </w:p>
        </w:tc>
        <w:tc>
          <w:tcPr>
            <w:tcW w:w="4800" w:type="dxa"/>
            <w:tcBorders>
              <w:top w:val="nil"/>
              <w:left w:val="nil"/>
              <w:bottom w:val="single" w:sz="4" w:space="0" w:color="auto"/>
              <w:right w:val="single" w:sz="4" w:space="0" w:color="auto"/>
            </w:tcBorders>
            <w:shd w:val="clear" w:color="auto" w:fill="auto"/>
            <w:hideMark/>
          </w:tcPr>
          <w:p w14:paraId="0B88EEDA" w14:textId="77777777" w:rsidR="00E23BD1" w:rsidRPr="00E23BD1" w:rsidRDefault="00E23BD1" w:rsidP="00F37920">
            <w:pPr>
              <w:ind w:firstLineChars="100" w:firstLine="160"/>
              <w:rPr>
                <w:rFonts w:ascii="Times New Roman" w:hAnsi="Times New Roman" w:cs="Times New Roman"/>
                <w:color w:val="000000"/>
                <w:sz w:val="16"/>
                <w:szCs w:val="16"/>
              </w:rPr>
            </w:pPr>
            <w:r w:rsidRPr="00E23BD1">
              <w:rPr>
                <w:rFonts w:ascii="Times New Roman" w:hAnsi="Times New Roman" w:cs="Times New Roman"/>
                <w:color w:val="000000"/>
                <w:sz w:val="16"/>
                <w:szCs w:val="16"/>
              </w:rPr>
              <w:t>Перевозка грузов I класса автомобилями-</w:t>
            </w:r>
            <w:proofErr w:type="spellStart"/>
            <w:r w:rsidRPr="00E23BD1">
              <w:rPr>
                <w:rFonts w:ascii="Times New Roman" w:hAnsi="Times New Roman" w:cs="Times New Roman"/>
                <w:color w:val="000000"/>
                <w:sz w:val="16"/>
                <w:szCs w:val="16"/>
              </w:rPr>
              <w:t>трубоплетевозами</w:t>
            </w:r>
            <w:proofErr w:type="spellEnd"/>
            <w:r w:rsidRPr="00E23BD1">
              <w:rPr>
                <w:rFonts w:ascii="Times New Roman" w:hAnsi="Times New Roman" w:cs="Times New Roman"/>
                <w:color w:val="000000"/>
                <w:sz w:val="16"/>
                <w:szCs w:val="16"/>
              </w:rPr>
              <w:t xml:space="preserve">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121 км</w:t>
            </w:r>
            <w:r w:rsidRPr="00E23BD1">
              <w:rPr>
                <w:rFonts w:ascii="Times New Roman" w:hAnsi="Times New Roman" w:cs="Times New Roman"/>
                <w:color w:val="000000"/>
                <w:sz w:val="16"/>
                <w:szCs w:val="16"/>
              </w:rPr>
              <w:br/>
              <w:t>Доставка металлопроката до склада</w:t>
            </w:r>
          </w:p>
        </w:tc>
        <w:tc>
          <w:tcPr>
            <w:tcW w:w="1160" w:type="dxa"/>
            <w:tcBorders>
              <w:top w:val="nil"/>
              <w:left w:val="nil"/>
              <w:bottom w:val="single" w:sz="4" w:space="0" w:color="auto"/>
              <w:right w:val="single" w:sz="4" w:space="0" w:color="auto"/>
            </w:tcBorders>
            <w:shd w:val="clear" w:color="auto" w:fill="auto"/>
            <w:hideMark/>
          </w:tcPr>
          <w:p w14:paraId="1F3FDC2B"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1т груза</w:t>
            </w:r>
          </w:p>
        </w:tc>
        <w:tc>
          <w:tcPr>
            <w:tcW w:w="1340" w:type="dxa"/>
            <w:tcBorders>
              <w:top w:val="nil"/>
              <w:left w:val="nil"/>
              <w:bottom w:val="single" w:sz="4" w:space="0" w:color="auto"/>
              <w:right w:val="single" w:sz="4" w:space="0" w:color="auto"/>
            </w:tcBorders>
            <w:shd w:val="clear" w:color="auto" w:fill="auto"/>
            <w:hideMark/>
          </w:tcPr>
          <w:p w14:paraId="6FEE0F39"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3,168</w:t>
            </w:r>
          </w:p>
        </w:tc>
        <w:tc>
          <w:tcPr>
            <w:tcW w:w="2131" w:type="dxa"/>
            <w:tcBorders>
              <w:top w:val="nil"/>
              <w:left w:val="nil"/>
              <w:bottom w:val="single" w:sz="4" w:space="0" w:color="auto"/>
              <w:right w:val="single" w:sz="4" w:space="0" w:color="auto"/>
            </w:tcBorders>
            <w:shd w:val="clear" w:color="auto" w:fill="auto"/>
            <w:hideMark/>
          </w:tcPr>
          <w:p w14:paraId="1ACAE0FD"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47303C8F" w14:textId="77777777" w:rsidTr="00E23BD1">
        <w:trPr>
          <w:trHeight w:val="1428"/>
        </w:trPr>
        <w:tc>
          <w:tcPr>
            <w:tcW w:w="600" w:type="dxa"/>
            <w:tcBorders>
              <w:top w:val="nil"/>
              <w:left w:val="single" w:sz="4" w:space="0" w:color="auto"/>
              <w:bottom w:val="single" w:sz="4" w:space="0" w:color="auto"/>
              <w:right w:val="single" w:sz="4" w:space="0" w:color="auto"/>
            </w:tcBorders>
            <w:shd w:val="clear" w:color="auto" w:fill="auto"/>
            <w:noWrap/>
            <w:hideMark/>
          </w:tcPr>
          <w:p w14:paraId="745923E3"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15</w:t>
            </w:r>
          </w:p>
        </w:tc>
        <w:tc>
          <w:tcPr>
            <w:tcW w:w="4800" w:type="dxa"/>
            <w:tcBorders>
              <w:top w:val="nil"/>
              <w:left w:val="nil"/>
              <w:bottom w:val="single" w:sz="4" w:space="0" w:color="auto"/>
              <w:right w:val="single" w:sz="4" w:space="0" w:color="auto"/>
            </w:tcBorders>
            <w:shd w:val="clear" w:color="auto" w:fill="auto"/>
            <w:hideMark/>
          </w:tcPr>
          <w:p w14:paraId="1AC2B4C7" w14:textId="77777777" w:rsidR="00E23BD1" w:rsidRPr="00E23BD1" w:rsidRDefault="00E23BD1" w:rsidP="00F37920">
            <w:pPr>
              <w:ind w:firstLineChars="100" w:firstLine="160"/>
              <w:rPr>
                <w:rFonts w:ascii="Times New Roman" w:hAnsi="Times New Roman" w:cs="Times New Roman"/>
                <w:color w:val="000000"/>
                <w:sz w:val="16"/>
                <w:szCs w:val="16"/>
              </w:rPr>
            </w:pPr>
            <w:r w:rsidRPr="00E23BD1">
              <w:rPr>
                <w:rFonts w:ascii="Times New Roman" w:hAnsi="Times New Roman" w:cs="Times New Roman"/>
                <w:color w:val="000000"/>
                <w:sz w:val="16"/>
                <w:szCs w:val="16"/>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121 км</w:t>
            </w:r>
            <w:r w:rsidRPr="00E23BD1">
              <w:rPr>
                <w:rFonts w:ascii="Times New Roman" w:hAnsi="Times New Roman" w:cs="Times New Roman"/>
                <w:color w:val="000000"/>
                <w:sz w:val="16"/>
                <w:szCs w:val="16"/>
              </w:rPr>
              <w:br/>
              <w:t>Доставка металлопроката до склада</w:t>
            </w:r>
          </w:p>
        </w:tc>
        <w:tc>
          <w:tcPr>
            <w:tcW w:w="1160" w:type="dxa"/>
            <w:tcBorders>
              <w:top w:val="nil"/>
              <w:left w:val="nil"/>
              <w:bottom w:val="single" w:sz="4" w:space="0" w:color="auto"/>
              <w:right w:val="single" w:sz="4" w:space="0" w:color="auto"/>
            </w:tcBorders>
            <w:shd w:val="clear" w:color="auto" w:fill="auto"/>
            <w:hideMark/>
          </w:tcPr>
          <w:p w14:paraId="3A9DECC4"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1т груза</w:t>
            </w:r>
          </w:p>
        </w:tc>
        <w:tc>
          <w:tcPr>
            <w:tcW w:w="1340" w:type="dxa"/>
            <w:tcBorders>
              <w:top w:val="nil"/>
              <w:left w:val="nil"/>
              <w:bottom w:val="single" w:sz="4" w:space="0" w:color="auto"/>
              <w:right w:val="single" w:sz="4" w:space="0" w:color="auto"/>
            </w:tcBorders>
            <w:shd w:val="clear" w:color="auto" w:fill="auto"/>
            <w:hideMark/>
          </w:tcPr>
          <w:p w14:paraId="5790F710"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0,503328</w:t>
            </w:r>
          </w:p>
        </w:tc>
        <w:tc>
          <w:tcPr>
            <w:tcW w:w="2131" w:type="dxa"/>
            <w:tcBorders>
              <w:top w:val="nil"/>
              <w:left w:val="nil"/>
              <w:bottom w:val="single" w:sz="4" w:space="0" w:color="auto"/>
              <w:right w:val="single" w:sz="4" w:space="0" w:color="auto"/>
            </w:tcBorders>
            <w:shd w:val="clear" w:color="auto" w:fill="auto"/>
            <w:hideMark/>
          </w:tcPr>
          <w:p w14:paraId="6F63152C"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669564E2" w14:textId="77777777" w:rsidTr="00E23BD1">
        <w:trPr>
          <w:trHeight w:val="1020"/>
        </w:trPr>
        <w:tc>
          <w:tcPr>
            <w:tcW w:w="600" w:type="dxa"/>
            <w:tcBorders>
              <w:top w:val="nil"/>
              <w:left w:val="single" w:sz="4" w:space="0" w:color="auto"/>
              <w:bottom w:val="single" w:sz="4" w:space="0" w:color="auto"/>
              <w:right w:val="single" w:sz="4" w:space="0" w:color="auto"/>
            </w:tcBorders>
            <w:shd w:val="clear" w:color="auto" w:fill="auto"/>
            <w:noWrap/>
            <w:hideMark/>
          </w:tcPr>
          <w:p w14:paraId="2090124B"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16</w:t>
            </w:r>
          </w:p>
        </w:tc>
        <w:tc>
          <w:tcPr>
            <w:tcW w:w="4800" w:type="dxa"/>
            <w:tcBorders>
              <w:top w:val="nil"/>
              <w:left w:val="nil"/>
              <w:bottom w:val="single" w:sz="4" w:space="0" w:color="auto"/>
              <w:right w:val="single" w:sz="4" w:space="0" w:color="auto"/>
            </w:tcBorders>
            <w:shd w:val="clear" w:color="auto" w:fill="auto"/>
            <w:hideMark/>
          </w:tcPr>
          <w:p w14:paraId="521A80A4"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Изготовление металлоконструкций: Листовые конструкции массой свыше 0,5 т (бункеры, сборники, отстойники, мерники без внутренних устройств и др.), сборка с помощью: крана на автомобильном ходу</w:t>
            </w:r>
          </w:p>
        </w:tc>
        <w:tc>
          <w:tcPr>
            <w:tcW w:w="1160" w:type="dxa"/>
            <w:tcBorders>
              <w:top w:val="nil"/>
              <w:left w:val="nil"/>
              <w:bottom w:val="single" w:sz="4" w:space="0" w:color="auto"/>
              <w:right w:val="single" w:sz="4" w:space="0" w:color="auto"/>
            </w:tcBorders>
            <w:shd w:val="clear" w:color="auto" w:fill="auto"/>
            <w:hideMark/>
          </w:tcPr>
          <w:p w14:paraId="5DC5F2A9"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т</w:t>
            </w:r>
          </w:p>
        </w:tc>
        <w:tc>
          <w:tcPr>
            <w:tcW w:w="1340" w:type="dxa"/>
            <w:tcBorders>
              <w:top w:val="nil"/>
              <w:left w:val="nil"/>
              <w:bottom w:val="single" w:sz="4" w:space="0" w:color="auto"/>
              <w:right w:val="single" w:sz="4" w:space="0" w:color="auto"/>
            </w:tcBorders>
            <w:shd w:val="clear" w:color="auto" w:fill="auto"/>
            <w:hideMark/>
          </w:tcPr>
          <w:p w14:paraId="0DFB2A7E"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3,671328</w:t>
            </w:r>
          </w:p>
        </w:tc>
        <w:tc>
          <w:tcPr>
            <w:tcW w:w="2131" w:type="dxa"/>
            <w:tcBorders>
              <w:top w:val="nil"/>
              <w:left w:val="nil"/>
              <w:bottom w:val="single" w:sz="4" w:space="0" w:color="auto"/>
              <w:right w:val="single" w:sz="4" w:space="0" w:color="auto"/>
            </w:tcBorders>
            <w:shd w:val="clear" w:color="auto" w:fill="auto"/>
            <w:hideMark/>
          </w:tcPr>
          <w:p w14:paraId="7799E93B"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727A3903" w14:textId="77777777" w:rsidTr="00E23BD1">
        <w:trPr>
          <w:trHeight w:val="816"/>
        </w:trPr>
        <w:tc>
          <w:tcPr>
            <w:tcW w:w="600" w:type="dxa"/>
            <w:tcBorders>
              <w:top w:val="nil"/>
              <w:left w:val="single" w:sz="4" w:space="0" w:color="auto"/>
              <w:bottom w:val="single" w:sz="4" w:space="0" w:color="auto"/>
              <w:right w:val="single" w:sz="4" w:space="0" w:color="auto"/>
            </w:tcBorders>
            <w:shd w:val="clear" w:color="auto" w:fill="auto"/>
            <w:noWrap/>
            <w:hideMark/>
          </w:tcPr>
          <w:p w14:paraId="0C4C1409"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17</w:t>
            </w:r>
          </w:p>
        </w:tc>
        <w:tc>
          <w:tcPr>
            <w:tcW w:w="4800" w:type="dxa"/>
            <w:tcBorders>
              <w:top w:val="nil"/>
              <w:left w:val="nil"/>
              <w:bottom w:val="single" w:sz="4" w:space="0" w:color="auto"/>
              <w:right w:val="single" w:sz="4" w:space="0" w:color="auto"/>
            </w:tcBorders>
            <w:shd w:val="clear" w:color="auto" w:fill="auto"/>
            <w:hideMark/>
          </w:tcPr>
          <w:p w14:paraId="5DA96041"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 xml:space="preserve">Изготовление </w:t>
            </w:r>
            <w:proofErr w:type="spellStart"/>
            <w:r w:rsidRPr="00E23BD1">
              <w:rPr>
                <w:rFonts w:ascii="Times New Roman" w:hAnsi="Times New Roman" w:cs="Times New Roman"/>
                <w:color w:val="000000"/>
                <w:sz w:val="16"/>
                <w:szCs w:val="16"/>
              </w:rPr>
              <w:t>металлоконструкций:Решетчатые</w:t>
            </w:r>
            <w:proofErr w:type="spellEnd"/>
            <w:r w:rsidRPr="00E23BD1">
              <w:rPr>
                <w:rFonts w:ascii="Times New Roman" w:hAnsi="Times New Roman" w:cs="Times New Roman"/>
                <w:color w:val="000000"/>
                <w:sz w:val="16"/>
                <w:szCs w:val="16"/>
              </w:rPr>
              <w:t xml:space="preserve"> конструкции (стойки, опоры, фермы и пр.), сборка с помощью: лебедок ручных (с установкой и снятием их в процессе работы) или вручную (мелких деталей) </w:t>
            </w:r>
          </w:p>
        </w:tc>
        <w:tc>
          <w:tcPr>
            <w:tcW w:w="1160" w:type="dxa"/>
            <w:tcBorders>
              <w:top w:val="nil"/>
              <w:left w:val="nil"/>
              <w:bottom w:val="single" w:sz="4" w:space="0" w:color="auto"/>
              <w:right w:val="single" w:sz="4" w:space="0" w:color="auto"/>
            </w:tcBorders>
            <w:shd w:val="clear" w:color="auto" w:fill="auto"/>
            <w:hideMark/>
          </w:tcPr>
          <w:p w14:paraId="45DE864A"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т</w:t>
            </w:r>
          </w:p>
        </w:tc>
        <w:tc>
          <w:tcPr>
            <w:tcW w:w="1340" w:type="dxa"/>
            <w:tcBorders>
              <w:top w:val="nil"/>
              <w:left w:val="nil"/>
              <w:bottom w:val="single" w:sz="4" w:space="0" w:color="auto"/>
              <w:right w:val="single" w:sz="4" w:space="0" w:color="auto"/>
            </w:tcBorders>
            <w:shd w:val="clear" w:color="auto" w:fill="auto"/>
            <w:hideMark/>
          </w:tcPr>
          <w:p w14:paraId="04D29536"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0,503328</w:t>
            </w:r>
          </w:p>
        </w:tc>
        <w:tc>
          <w:tcPr>
            <w:tcW w:w="2131" w:type="dxa"/>
            <w:tcBorders>
              <w:top w:val="nil"/>
              <w:left w:val="nil"/>
              <w:bottom w:val="single" w:sz="4" w:space="0" w:color="auto"/>
              <w:right w:val="single" w:sz="4" w:space="0" w:color="auto"/>
            </w:tcBorders>
            <w:shd w:val="clear" w:color="auto" w:fill="auto"/>
            <w:hideMark/>
          </w:tcPr>
          <w:p w14:paraId="1DB2E14E"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324B65B0" w14:textId="77777777" w:rsidTr="00E23BD1">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55EA1376"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18</w:t>
            </w:r>
          </w:p>
        </w:tc>
        <w:tc>
          <w:tcPr>
            <w:tcW w:w="4800" w:type="dxa"/>
            <w:tcBorders>
              <w:top w:val="nil"/>
              <w:left w:val="nil"/>
              <w:bottom w:val="single" w:sz="4" w:space="0" w:color="auto"/>
              <w:right w:val="single" w:sz="4" w:space="0" w:color="auto"/>
            </w:tcBorders>
            <w:shd w:val="clear" w:color="auto" w:fill="auto"/>
            <w:hideMark/>
          </w:tcPr>
          <w:p w14:paraId="0FF97AF3"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 xml:space="preserve">Монтаж связей и распорок из одиночных и парных уголков, </w:t>
            </w:r>
            <w:proofErr w:type="spellStart"/>
            <w:r w:rsidRPr="00E23BD1">
              <w:rPr>
                <w:rFonts w:ascii="Times New Roman" w:hAnsi="Times New Roman" w:cs="Times New Roman"/>
                <w:color w:val="000000"/>
                <w:sz w:val="16"/>
                <w:szCs w:val="16"/>
              </w:rPr>
              <w:t>гнутосварных</w:t>
            </w:r>
            <w:proofErr w:type="spellEnd"/>
            <w:r w:rsidRPr="00E23BD1">
              <w:rPr>
                <w:rFonts w:ascii="Times New Roman" w:hAnsi="Times New Roman" w:cs="Times New Roman"/>
                <w:color w:val="000000"/>
                <w:sz w:val="16"/>
                <w:szCs w:val="16"/>
              </w:rPr>
              <w:t xml:space="preserve"> профилей для пролетов: до 24 м при высоте здания до 25 м</w:t>
            </w:r>
          </w:p>
        </w:tc>
        <w:tc>
          <w:tcPr>
            <w:tcW w:w="1160" w:type="dxa"/>
            <w:tcBorders>
              <w:top w:val="nil"/>
              <w:left w:val="nil"/>
              <w:bottom w:val="single" w:sz="4" w:space="0" w:color="auto"/>
              <w:right w:val="single" w:sz="4" w:space="0" w:color="auto"/>
            </w:tcBorders>
            <w:shd w:val="clear" w:color="auto" w:fill="auto"/>
            <w:hideMark/>
          </w:tcPr>
          <w:p w14:paraId="70EE7106"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т</w:t>
            </w:r>
          </w:p>
        </w:tc>
        <w:tc>
          <w:tcPr>
            <w:tcW w:w="1340" w:type="dxa"/>
            <w:tcBorders>
              <w:top w:val="nil"/>
              <w:left w:val="nil"/>
              <w:bottom w:val="single" w:sz="4" w:space="0" w:color="auto"/>
              <w:right w:val="single" w:sz="4" w:space="0" w:color="auto"/>
            </w:tcBorders>
            <w:shd w:val="clear" w:color="auto" w:fill="auto"/>
            <w:hideMark/>
          </w:tcPr>
          <w:p w14:paraId="0672EE97"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0,503328</w:t>
            </w:r>
          </w:p>
        </w:tc>
        <w:tc>
          <w:tcPr>
            <w:tcW w:w="2131" w:type="dxa"/>
            <w:tcBorders>
              <w:top w:val="nil"/>
              <w:left w:val="nil"/>
              <w:bottom w:val="single" w:sz="4" w:space="0" w:color="auto"/>
              <w:right w:val="single" w:sz="4" w:space="0" w:color="auto"/>
            </w:tcBorders>
            <w:shd w:val="clear" w:color="auto" w:fill="auto"/>
            <w:hideMark/>
          </w:tcPr>
          <w:p w14:paraId="0237D0A1"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1B7DE526" w14:textId="77777777" w:rsidTr="00E23BD1">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1188E96F"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4C6FFF4C"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Металлоконструкции вспомогательного назначения с преобладанием толстолистовой стали или профильного проката, с отверстиями и без</w:t>
            </w:r>
          </w:p>
        </w:tc>
        <w:tc>
          <w:tcPr>
            <w:tcW w:w="1160" w:type="dxa"/>
            <w:tcBorders>
              <w:top w:val="nil"/>
              <w:left w:val="nil"/>
              <w:bottom w:val="single" w:sz="4" w:space="0" w:color="auto"/>
              <w:right w:val="single" w:sz="4" w:space="0" w:color="auto"/>
            </w:tcBorders>
            <w:shd w:val="clear" w:color="auto" w:fill="auto"/>
            <w:hideMark/>
          </w:tcPr>
          <w:p w14:paraId="7FA1D462"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т</w:t>
            </w:r>
          </w:p>
        </w:tc>
        <w:tc>
          <w:tcPr>
            <w:tcW w:w="1340" w:type="dxa"/>
            <w:tcBorders>
              <w:top w:val="nil"/>
              <w:left w:val="nil"/>
              <w:bottom w:val="single" w:sz="4" w:space="0" w:color="auto"/>
              <w:right w:val="single" w:sz="4" w:space="0" w:color="auto"/>
            </w:tcBorders>
            <w:shd w:val="clear" w:color="auto" w:fill="auto"/>
            <w:hideMark/>
          </w:tcPr>
          <w:p w14:paraId="7E5DA244"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0,503328</w:t>
            </w:r>
          </w:p>
        </w:tc>
        <w:tc>
          <w:tcPr>
            <w:tcW w:w="2131" w:type="dxa"/>
            <w:tcBorders>
              <w:top w:val="nil"/>
              <w:left w:val="nil"/>
              <w:bottom w:val="single" w:sz="4" w:space="0" w:color="auto"/>
              <w:right w:val="single" w:sz="4" w:space="0" w:color="auto"/>
            </w:tcBorders>
            <w:shd w:val="clear" w:color="auto" w:fill="auto"/>
            <w:hideMark/>
          </w:tcPr>
          <w:p w14:paraId="692715D8"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6C87095D" w14:textId="77777777" w:rsidTr="00E23BD1">
        <w:trPr>
          <w:trHeight w:val="288"/>
        </w:trPr>
        <w:tc>
          <w:tcPr>
            <w:tcW w:w="600" w:type="dxa"/>
            <w:tcBorders>
              <w:top w:val="nil"/>
              <w:left w:val="single" w:sz="4" w:space="0" w:color="auto"/>
              <w:bottom w:val="single" w:sz="4" w:space="0" w:color="auto"/>
              <w:right w:val="single" w:sz="4" w:space="0" w:color="auto"/>
            </w:tcBorders>
            <w:shd w:val="clear" w:color="auto" w:fill="auto"/>
            <w:noWrap/>
            <w:hideMark/>
          </w:tcPr>
          <w:p w14:paraId="47CCA8F0"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19</w:t>
            </w:r>
          </w:p>
        </w:tc>
        <w:tc>
          <w:tcPr>
            <w:tcW w:w="4800" w:type="dxa"/>
            <w:tcBorders>
              <w:top w:val="nil"/>
              <w:left w:val="nil"/>
              <w:bottom w:val="single" w:sz="4" w:space="0" w:color="auto"/>
              <w:right w:val="single" w:sz="4" w:space="0" w:color="auto"/>
            </w:tcBorders>
            <w:shd w:val="clear" w:color="auto" w:fill="auto"/>
            <w:hideMark/>
          </w:tcPr>
          <w:p w14:paraId="1179D9A1"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Постановка болтов: высокопрочных</w:t>
            </w:r>
          </w:p>
        </w:tc>
        <w:tc>
          <w:tcPr>
            <w:tcW w:w="1160" w:type="dxa"/>
            <w:tcBorders>
              <w:top w:val="nil"/>
              <w:left w:val="nil"/>
              <w:bottom w:val="single" w:sz="4" w:space="0" w:color="auto"/>
              <w:right w:val="single" w:sz="4" w:space="0" w:color="auto"/>
            </w:tcBorders>
            <w:shd w:val="clear" w:color="auto" w:fill="auto"/>
            <w:hideMark/>
          </w:tcPr>
          <w:p w14:paraId="0A9EB22F" w14:textId="77777777" w:rsidR="00E23BD1" w:rsidRPr="00E23BD1" w:rsidRDefault="00E23BD1" w:rsidP="00F37920">
            <w:pPr>
              <w:jc w:val="center"/>
              <w:rPr>
                <w:rFonts w:ascii="Times New Roman" w:hAnsi="Times New Roman" w:cs="Times New Roman"/>
                <w:color w:val="000000"/>
                <w:sz w:val="16"/>
                <w:szCs w:val="16"/>
              </w:rPr>
            </w:pPr>
            <w:proofErr w:type="spellStart"/>
            <w:r w:rsidRPr="00E23BD1">
              <w:rPr>
                <w:rFonts w:ascii="Times New Roman" w:hAnsi="Times New Roman" w:cs="Times New Roman"/>
                <w:color w:val="000000"/>
                <w:sz w:val="16"/>
                <w:szCs w:val="16"/>
              </w:rPr>
              <w:t>шт</w:t>
            </w:r>
            <w:proofErr w:type="spellEnd"/>
          </w:p>
        </w:tc>
        <w:tc>
          <w:tcPr>
            <w:tcW w:w="1340" w:type="dxa"/>
            <w:tcBorders>
              <w:top w:val="nil"/>
              <w:left w:val="nil"/>
              <w:bottom w:val="single" w:sz="4" w:space="0" w:color="auto"/>
              <w:right w:val="single" w:sz="4" w:space="0" w:color="auto"/>
            </w:tcBorders>
            <w:shd w:val="clear" w:color="auto" w:fill="auto"/>
            <w:hideMark/>
          </w:tcPr>
          <w:p w14:paraId="05266D80"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16</w:t>
            </w:r>
          </w:p>
        </w:tc>
        <w:tc>
          <w:tcPr>
            <w:tcW w:w="2131" w:type="dxa"/>
            <w:tcBorders>
              <w:top w:val="nil"/>
              <w:left w:val="nil"/>
              <w:bottom w:val="single" w:sz="4" w:space="0" w:color="auto"/>
              <w:right w:val="single" w:sz="4" w:space="0" w:color="auto"/>
            </w:tcBorders>
            <w:shd w:val="clear" w:color="auto" w:fill="auto"/>
            <w:hideMark/>
          </w:tcPr>
          <w:p w14:paraId="2E43725C"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54A36A7E" w14:textId="77777777" w:rsidTr="00E23BD1">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137F1BBD"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0E57EB51"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Болты стальные с шестигранной головкой, в комплекте с шестигранной гайкой и плоской круглой шайбой, диаметр резьбы М24, длина болта 50-240 мм</w:t>
            </w:r>
          </w:p>
        </w:tc>
        <w:tc>
          <w:tcPr>
            <w:tcW w:w="1160" w:type="dxa"/>
            <w:tcBorders>
              <w:top w:val="nil"/>
              <w:left w:val="nil"/>
              <w:bottom w:val="single" w:sz="4" w:space="0" w:color="auto"/>
              <w:right w:val="single" w:sz="4" w:space="0" w:color="auto"/>
            </w:tcBorders>
            <w:shd w:val="clear" w:color="auto" w:fill="auto"/>
            <w:hideMark/>
          </w:tcPr>
          <w:p w14:paraId="5DEB4B1B"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т</w:t>
            </w:r>
          </w:p>
        </w:tc>
        <w:tc>
          <w:tcPr>
            <w:tcW w:w="1340" w:type="dxa"/>
            <w:tcBorders>
              <w:top w:val="nil"/>
              <w:left w:val="nil"/>
              <w:bottom w:val="single" w:sz="4" w:space="0" w:color="auto"/>
              <w:right w:val="single" w:sz="4" w:space="0" w:color="auto"/>
            </w:tcBorders>
            <w:shd w:val="clear" w:color="auto" w:fill="auto"/>
            <w:hideMark/>
          </w:tcPr>
          <w:p w14:paraId="26AD2BFE"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0,007408</w:t>
            </w:r>
          </w:p>
        </w:tc>
        <w:tc>
          <w:tcPr>
            <w:tcW w:w="2131" w:type="dxa"/>
            <w:tcBorders>
              <w:top w:val="nil"/>
              <w:left w:val="nil"/>
              <w:bottom w:val="single" w:sz="4" w:space="0" w:color="auto"/>
              <w:right w:val="single" w:sz="4" w:space="0" w:color="auto"/>
            </w:tcBorders>
            <w:shd w:val="clear" w:color="auto" w:fill="auto"/>
            <w:hideMark/>
          </w:tcPr>
          <w:p w14:paraId="5C7D794D"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0320D904"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1C3956B7"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5EC07662"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Капсулы клеевые для химического анкера с наружной резьбой М20, длина капсулы 170 мм</w:t>
            </w:r>
          </w:p>
        </w:tc>
        <w:tc>
          <w:tcPr>
            <w:tcW w:w="1160" w:type="dxa"/>
            <w:tcBorders>
              <w:top w:val="nil"/>
              <w:left w:val="nil"/>
              <w:bottom w:val="single" w:sz="4" w:space="0" w:color="auto"/>
              <w:right w:val="single" w:sz="4" w:space="0" w:color="auto"/>
            </w:tcBorders>
            <w:shd w:val="clear" w:color="auto" w:fill="auto"/>
            <w:hideMark/>
          </w:tcPr>
          <w:p w14:paraId="188A6785" w14:textId="77777777" w:rsidR="00E23BD1" w:rsidRPr="00E23BD1" w:rsidRDefault="00E23BD1" w:rsidP="00F37920">
            <w:pPr>
              <w:jc w:val="center"/>
              <w:rPr>
                <w:rFonts w:ascii="Times New Roman" w:hAnsi="Times New Roman" w:cs="Times New Roman"/>
                <w:color w:val="0000FF"/>
                <w:sz w:val="16"/>
                <w:szCs w:val="16"/>
              </w:rPr>
            </w:pPr>
            <w:proofErr w:type="spellStart"/>
            <w:r w:rsidRPr="00E23BD1">
              <w:rPr>
                <w:rFonts w:ascii="Times New Roman" w:hAnsi="Times New Roman" w:cs="Times New Roman"/>
                <w:color w:val="0000FF"/>
                <w:sz w:val="16"/>
                <w:szCs w:val="16"/>
              </w:rPr>
              <w:t>шт</w:t>
            </w:r>
            <w:proofErr w:type="spellEnd"/>
          </w:p>
        </w:tc>
        <w:tc>
          <w:tcPr>
            <w:tcW w:w="1340" w:type="dxa"/>
            <w:tcBorders>
              <w:top w:val="nil"/>
              <w:left w:val="nil"/>
              <w:bottom w:val="single" w:sz="4" w:space="0" w:color="auto"/>
              <w:right w:val="single" w:sz="4" w:space="0" w:color="auto"/>
            </w:tcBorders>
            <w:shd w:val="clear" w:color="auto" w:fill="auto"/>
            <w:hideMark/>
          </w:tcPr>
          <w:p w14:paraId="10B20B99"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16</w:t>
            </w:r>
          </w:p>
        </w:tc>
        <w:tc>
          <w:tcPr>
            <w:tcW w:w="2131" w:type="dxa"/>
            <w:tcBorders>
              <w:top w:val="nil"/>
              <w:left w:val="nil"/>
              <w:bottom w:val="single" w:sz="4" w:space="0" w:color="auto"/>
              <w:right w:val="single" w:sz="4" w:space="0" w:color="auto"/>
            </w:tcBorders>
            <w:shd w:val="clear" w:color="auto" w:fill="auto"/>
            <w:hideMark/>
          </w:tcPr>
          <w:p w14:paraId="19739B7D"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20D0B5CB"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1E321053"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20</w:t>
            </w:r>
          </w:p>
        </w:tc>
        <w:tc>
          <w:tcPr>
            <w:tcW w:w="4800" w:type="dxa"/>
            <w:tcBorders>
              <w:top w:val="nil"/>
              <w:left w:val="nil"/>
              <w:bottom w:val="single" w:sz="4" w:space="0" w:color="auto"/>
              <w:right w:val="single" w:sz="4" w:space="0" w:color="auto"/>
            </w:tcBorders>
            <w:shd w:val="clear" w:color="auto" w:fill="auto"/>
            <w:hideMark/>
          </w:tcPr>
          <w:p w14:paraId="01A8F788"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Монтаж труб  дымовых  диаметром до 630 мм из листовой стали высотой:   24 м</w:t>
            </w:r>
          </w:p>
        </w:tc>
        <w:tc>
          <w:tcPr>
            <w:tcW w:w="1160" w:type="dxa"/>
            <w:tcBorders>
              <w:top w:val="nil"/>
              <w:left w:val="nil"/>
              <w:bottom w:val="single" w:sz="4" w:space="0" w:color="auto"/>
              <w:right w:val="single" w:sz="4" w:space="0" w:color="auto"/>
            </w:tcBorders>
            <w:shd w:val="clear" w:color="auto" w:fill="auto"/>
            <w:hideMark/>
          </w:tcPr>
          <w:p w14:paraId="4A2CC970"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т</w:t>
            </w:r>
          </w:p>
        </w:tc>
        <w:tc>
          <w:tcPr>
            <w:tcW w:w="1340" w:type="dxa"/>
            <w:tcBorders>
              <w:top w:val="nil"/>
              <w:left w:val="nil"/>
              <w:bottom w:val="single" w:sz="4" w:space="0" w:color="auto"/>
              <w:right w:val="single" w:sz="4" w:space="0" w:color="auto"/>
            </w:tcBorders>
            <w:shd w:val="clear" w:color="auto" w:fill="auto"/>
            <w:hideMark/>
          </w:tcPr>
          <w:p w14:paraId="3338ADE6"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3,168</w:t>
            </w:r>
          </w:p>
        </w:tc>
        <w:tc>
          <w:tcPr>
            <w:tcW w:w="2131" w:type="dxa"/>
            <w:tcBorders>
              <w:top w:val="nil"/>
              <w:left w:val="nil"/>
              <w:bottom w:val="single" w:sz="4" w:space="0" w:color="auto"/>
              <w:right w:val="single" w:sz="4" w:space="0" w:color="auto"/>
            </w:tcBorders>
            <w:shd w:val="clear" w:color="auto" w:fill="auto"/>
            <w:hideMark/>
          </w:tcPr>
          <w:p w14:paraId="20741830"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3A9CAAE3" w14:textId="77777777" w:rsidTr="00E23BD1">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01DAE3BF"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455FD64D"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 xml:space="preserve">Трубы стальные электросварные </w:t>
            </w:r>
            <w:proofErr w:type="spellStart"/>
            <w:r w:rsidRPr="00E23BD1">
              <w:rPr>
                <w:rFonts w:ascii="Times New Roman" w:hAnsi="Times New Roman" w:cs="Times New Roman"/>
                <w:color w:val="0000FF"/>
                <w:sz w:val="16"/>
                <w:szCs w:val="16"/>
              </w:rPr>
              <w:t>прямошовные</w:t>
            </w:r>
            <w:proofErr w:type="spellEnd"/>
            <w:r w:rsidRPr="00E23BD1">
              <w:rPr>
                <w:rFonts w:ascii="Times New Roman" w:hAnsi="Times New Roman" w:cs="Times New Roman"/>
                <w:color w:val="0000FF"/>
                <w:sz w:val="16"/>
                <w:szCs w:val="16"/>
              </w:rPr>
              <w:t xml:space="preserve"> из стали марки 20, наружный диаметр 630 мм, толщина стенки 10 мм</w:t>
            </w:r>
          </w:p>
        </w:tc>
        <w:tc>
          <w:tcPr>
            <w:tcW w:w="1160" w:type="dxa"/>
            <w:tcBorders>
              <w:top w:val="nil"/>
              <w:left w:val="nil"/>
              <w:bottom w:val="single" w:sz="4" w:space="0" w:color="auto"/>
              <w:right w:val="single" w:sz="4" w:space="0" w:color="auto"/>
            </w:tcBorders>
            <w:shd w:val="clear" w:color="auto" w:fill="auto"/>
            <w:hideMark/>
          </w:tcPr>
          <w:p w14:paraId="08AD1F7F"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м</w:t>
            </w:r>
          </w:p>
        </w:tc>
        <w:tc>
          <w:tcPr>
            <w:tcW w:w="1340" w:type="dxa"/>
            <w:tcBorders>
              <w:top w:val="nil"/>
              <w:left w:val="nil"/>
              <w:bottom w:val="single" w:sz="4" w:space="0" w:color="auto"/>
              <w:right w:val="single" w:sz="4" w:space="0" w:color="auto"/>
            </w:tcBorders>
            <w:shd w:val="clear" w:color="auto" w:fill="auto"/>
            <w:hideMark/>
          </w:tcPr>
          <w:p w14:paraId="749DF53E"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25,44</w:t>
            </w:r>
          </w:p>
        </w:tc>
        <w:tc>
          <w:tcPr>
            <w:tcW w:w="2131" w:type="dxa"/>
            <w:tcBorders>
              <w:top w:val="nil"/>
              <w:left w:val="nil"/>
              <w:bottom w:val="single" w:sz="4" w:space="0" w:color="auto"/>
              <w:right w:val="single" w:sz="4" w:space="0" w:color="auto"/>
            </w:tcBorders>
            <w:shd w:val="clear" w:color="auto" w:fill="auto"/>
            <w:hideMark/>
          </w:tcPr>
          <w:p w14:paraId="6AD64EDF"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68369562" w14:textId="77777777" w:rsidTr="00E23BD1">
        <w:trPr>
          <w:trHeight w:val="465"/>
        </w:trPr>
        <w:tc>
          <w:tcPr>
            <w:tcW w:w="600" w:type="dxa"/>
            <w:tcBorders>
              <w:top w:val="nil"/>
              <w:left w:val="single" w:sz="4" w:space="0" w:color="auto"/>
              <w:bottom w:val="single" w:sz="4" w:space="0" w:color="auto"/>
              <w:right w:val="single" w:sz="4" w:space="0" w:color="auto"/>
            </w:tcBorders>
            <w:shd w:val="clear" w:color="auto" w:fill="auto"/>
            <w:noWrap/>
            <w:hideMark/>
          </w:tcPr>
          <w:p w14:paraId="27549345"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72A27882"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Люк металлический ревизионный, размеры 300х300 мм</w:t>
            </w:r>
            <w:r w:rsidRPr="00E23BD1">
              <w:rPr>
                <w:rFonts w:ascii="Times New Roman" w:hAnsi="Times New Roman" w:cs="Times New Roman"/>
                <w:color w:val="0000FF"/>
                <w:sz w:val="16"/>
                <w:szCs w:val="16"/>
              </w:rPr>
              <w:br/>
              <w:t>Ревизионный люк</w:t>
            </w:r>
          </w:p>
        </w:tc>
        <w:tc>
          <w:tcPr>
            <w:tcW w:w="1160" w:type="dxa"/>
            <w:tcBorders>
              <w:top w:val="nil"/>
              <w:left w:val="nil"/>
              <w:bottom w:val="single" w:sz="4" w:space="0" w:color="auto"/>
              <w:right w:val="single" w:sz="4" w:space="0" w:color="auto"/>
            </w:tcBorders>
            <w:shd w:val="clear" w:color="auto" w:fill="auto"/>
            <w:hideMark/>
          </w:tcPr>
          <w:p w14:paraId="5DF60724" w14:textId="77777777" w:rsidR="00E23BD1" w:rsidRPr="00E23BD1" w:rsidRDefault="00E23BD1" w:rsidP="00F37920">
            <w:pPr>
              <w:jc w:val="center"/>
              <w:rPr>
                <w:rFonts w:ascii="Times New Roman" w:hAnsi="Times New Roman" w:cs="Times New Roman"/>
                <w:color w:val="0000FF"/>
                <w:sz w:val="16"/>
                <w:szCs w:val="16"/>
              </w:rPr>
            </w:pPr>
            <w:proofErr w:type="spellStart"/>
            <w:r w:rsidRPr="00E23BD1">
              <w:rPr>
                <w:rFonts w:ascii="Times New Roman" w:hAnsi="Times New Roman" w:cs="Times New Roman"/>
                <w:color w:val="0000FF"/>
                <w:sz w:val="16"/>
                <w:szCs w:val="16"/>
              </w:rPr>
              <w:t>шт</w:t>
            </w:r>
            <w:proofErr w:type="spellEnd"/>
          </w:p>
        </w:tc>
        <w:tc>
          <w:tcPr>
            <w:tcW w:w="1340" w:type="dxa"/>
            <w:tcBorders>
              <w:top w:val="nil"/>
              <w:left w:val="nil"/>
              <w:bottom w:val="single" w:sz="4" w:space="0" w:color="auto"/>
              <w:right w:val="single" w:sz="4" w:space="0" w:color="auto"/>
            </w:tcBorders>
            <w:shd w:val="clear" w:color="auto" w:fill="auto"/>
            <w:hideMark/>
          </w:tcPr>
          <w:p w14:paraId="427CC9EB"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1</w:t>
            </w:r>
          </w:p>
        </w:tc>
        <w:tc>
          <w:tcPr>
            <w:tcW w:w="2131" w:type="dxa"/>
            <w:tcBorders>
              <w:top w:val="nil"/>
              <w:left w:val="nil"/>
              <w:bottom w:val="single" w:sz="4" w:space="0" w:color="auto"/>
              <w:right w:val="single" w:sz="4" w:space="0" w:color="auto"/>
            </w:tcBorders>
            <w:shd w:val="clear" w:color="auto" w:fill="auto"/>
            <w:hideMark/>
          </w:tcPr>
          <w:p w14:paraId="485B0E0B"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3099E917"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110DC531"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5852B48D"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Фланец приварной встык, марка стали 20, номинальное давление 1,6 МПа, номинальный диаметр 600 мм</w:t>
            </w:r>
          </w:p>
        </w:tc>
        <w:tc>
          <w:tcPr>
            <w:tcW w:w="1160" w:type="dxa"/>
            <w:tcBorders>
              <w:top w:val="nil"/>
              <w:left w:val="nil"/>
              <w:bottom w:val="single" w:sz="4" w:space="0" w:color="auto"/>
              <w:right w:val="single" w:sz="4" w:space="0" w:color="auto"/>
            </w:tcBorders>
            <w:shd w:val="clear" w:color="auto" w:fill="auto"/>
            <w:hideMark/>
          </w:tcPr>
          <w:p w14:paraId="77E5778F" w14:textId="77777777" w:rsidR="00E23BD1" w:rsidRPr="00E23BD1" w:rsidRDefault="00E23BD1" w:rsidP="00F37920">
            <w:pPr>
              <w:jc w:val="center"/>
              <w:rPr>
                <w:rFonts w:ascii="Times New Roman" w:hAnsi="Times New Roman" w:cs="Times New Roman"/>
                <w:color w:val="0000FF"/>
                <w:sz w:val="16"/>
                <w:szCs w:val="16"/>
              </w:rPr>
            </w:pPr>
            <w:proofErr w:type="spellStart"/>
            <w:r w:rsidRPr="00E23BD1">
              <w:rPr>
                <w:rFonts w:ascii="Times New Roman" w:hAnsi="Times New Roman" w:cs="Times New Roman"/>
                <w:color w:val="0000FF"/>
                <w:sz w:val="16"/>
                <w:szCs w:val="16"/>
              </w:rPr>
              <w:t>шт</w:t>
            </w:r>
            <w:proofErr w:type="spellEnd"/>
          </w:p>
        </w:tc>
        <w:tc>
          <w:tcPr>
            <w:tcW w:w="1340" w:type="dxa"/>
            <w:tcBorders>
              <w:top w:val="nil"/>
              <w:left w:val="nil"/>
              <w:bottom w:val="single" w:sz="4" w:space="0" w:color="auto"/>
              <w:right w:val="single" w:sz="4" w:space="0" w:color="auto"/>
            </w:tcBorders>
            <w:shd w:val="clear" w:color="auto" w:fill="auto"/>
            <w:hideMark/>
          </w:tcPr>
          <w:p w14:paraId="3928B032"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2</w:t>
            </w:r>
          </w:p>
        </w:tc>
        <w:tc>
          <w:tcPr>
            <w:tcW w:w="2131" w:type="dxa"/>
            <w:tcBorders>
              <w:top w:val="nil"/>
              <w:left w:val="nil"/>
              <w:bottom w:val="single" w:sz="4" w:space="0" w:color="auto"/>
              <w:right w:val="single" w:sz="4" w:space="0" w:color="auto"/>
            </w:tcBorders>
            <w:shd w:val="clear" w:color="auto" w:fill="auto"/>
            <w:hideMark/>
          </w:tcPr>
          <w:p w14:paraId="68FC42C2"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625785C2" w14:textId="77777777" w:rsidTr="00E23BD1">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1B8FDE51"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79507D6C"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Болты стальные с шестигранной головкой, в комплекте с шестигранной гайкой и плоской круглой шайбой, диаметр резьбы М24, длина болта 50-240 мм</w:t>
            </w:r>
          </w:p>
        </w:tc>
        <w:tc>
          <w:tcPr>
            <w:tcW w:w="1160" w:type="dxa"/>
            <w:tcBorders>
              <w:top w:val="nil"/>
              <w:left w:val="nil"/>
              <w:bottom w:val="single" w:sz="4" w:space="0" w:color="auto"/>
              <w:right w:val="single" w:sz="4" w:space="0" w:color="auto"/>
            </w:tcBorders>
            <w:shd w:val="clear" w:color="auto" w:fill="auto"/>
            <w:hideMark/>
          </w:tcPr>
          <w:p w14:paraId="1FE89AB0"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т</w:t>
            </w:r>
          </w:p>
        </w:tc>
        <w:tc>
          <w:tcPr>
            <w:tcW w:w="1340" w:type="dxa"/>
            <w:tcBorders>
              <w:top w:val="nil"/>
              <w:left w:val="nil"/>
              <w:bottom w:val="single" w:sz="4" w:space="0" w:color="auto"/>
              <w:right w:val="single" w:sz="4" w:space="0" w:color="auto"/>
            </w:tcBorders>
            <w:shd w:val="clear" w:color="auto" w:fill="auto"/>
            <w:hideMark/>
          </w:tcPr>
          <w:p w14:paraId="39830E8E"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0,00926</w:t>
            </w:r>
          </w:p>
        </w:tc>
        <w:tc>
          <w:tcPr>
            <w:tcW w:w="2131" w:type="dxa"/>
            <w:tcBorders>
              <w:top w:val="nil"/>
              <w:left w:val="nil"/>
              <w:bottom w:val="single" w:sz="4" w:space="0" w:color="auto"/>
              <w:right w:val="single" w:sz="4" w:space="0" w:color="auto"/>
            </w:tcBorders>
            <w:shd w:val="clear" w:color="auto" w:fill="auto"/>
            <w:hideMark/>
          </w:tcPr>
          <w:p w14:paraId="73D23566"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42886254"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52B35F7B"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4662E320"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 xml:space="preserve">Клей-герметик кремнийорганический, марка </w:t>
            </w:r>
            <w:proofErr w:type="spellStart"/>
            <w:r w:rsidRPr="00E23BD1">
              <w:rPr>
                <w:rFonts w:ascii="Times New Roman" w:hAnsi="Times New Roman" w:cs="Times New Roman"/>
                <w:color w:val="0000FF"/>
                <w:sz w:val="16"/>
                <w:szCs w:val="16"/>
              </w:rPr>
              <w:t>Эласил</w:t>
            </w:r>
            <w:proofErr w:type="spellEnd"/>
            <w:r w:rsidRPr="00E23BD1">
              <w:rPr>
                <w:rFonts w:ascii="Times New Roman" w:hAnsi="Times New Roman" w:cs="Times New Roman"/>
                <w:color w:val="0000FF"/>
                <w:sz w:val="16"/>
                <w:szCs w:val="16"/>
              </w:rPr>
              <w:t xml:space="preserve"> 137-352</w:t>
            </w:r>
          </w:p>
        </w:tc>
        <w:tc>
          <w:tcPr>
            <w:tcW w:w="1160" w:type="dxa"/>
            <w:tcBorders>
              <w:top w:val="nil"/>
              <w:left w:val="nil"/>
              <w:bottom w:val="single" w:sz="4" w:space="0" w:color="auto"/>
              <w:right w:val="single" w:sz="4" w:space="0" w:color="auto"/>
            </w:tcBorders>
            <w:shd w:val="clear" w:color="auto" w:fill="auto"/>
            <w:hideMark/>
          </w:tcPr>
          <w:p w14:paraId="5AB01C9D"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кг</w:t>
            </w:r>
          </w:p>
        </w:tc>
        <w:tc>
          <w:tcPr>
            <w:tcW w:w="1340" w:type="dxa"/>
            <w:tcBorders>
              <w:top w:val="nil"/>
              <w:left w:val="nil"/>
              <w:bottom w:val="single" w:sz="4" w:space="0" w:color="auto"/>
              <w:right w:val="single" w:sz="4" w:space="0" w:color="auto"/>
            </w:tcBorders>
            <w:shd w:val="clear" w:color="auto" w:fill="auto"/>
            <w:hideMark/>
          </w:tcPr>
          <w:p w14:paraId="314692A5"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0,3</w:t>
            </w:r>
          </w:p>
        </w:tc>
        <w:tc>
          <w:tcPr>
            <w:tcW w:w="2131" w:type="dxa"/>
            <w:tcBorders>
              <w:top w:val="nil"/>
              <w:left w:val="nil"/>
              <w:bottom w:val="single" w:sz="4" w:space="0" w:color="auto"/>
              <w:right w:val="single" w:sz="4" w:space="0" w:color="auto"/>
            </w:tcBorders>
            <w:shd w:val="clear" w:color="auto" w:fill="auto"/>
            <w:hideMark/>
          </w:tcPr>
          <w:p w14:paraId="7B749516"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4801F8BA" w14:textId="77777777" w:rsidTr="00E23BD1">
        <w:trPr>
          <w:trHeight w:val="288"/>
        </w:trPr>
        <w:tc>
          <w:tcPr>
            <w:tcW w:w="1003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5311BBE" w14:textId="77777777" w:rsidR="00E23BD1" w:rsidRPr="00E23BD1" w:rsidRDefault="00E23BD1" w:rsidP="00F37920">
            <w:pPr>
              <w:rPr>
                <w:rFonts w:ascii="Times New Roman" w:hAnsi="Times New Roman" w:cs="Times New Roman"/>
                <w:b/>
                <w:bCs/>
                <w:color w:val="000000"/>
                <w:sz w:val="16"/>
                <w:szCs w:val="16"/>
              </w:rPr>
            </w:pPr>
            <w:r w:rsidRPr="00E23BD1">
              <w:rPr>
                <w:rFonts w:ascii="Times New Roman" w:hAnsi="Times New Roman" w:cs="Times New Roman"/>
                <w:b/>
                <w:bCs/>
                <w:color w:val="000000"/>
                <w:sz w:val="16"/>
                <w:szCs w:val="16"/>
              </w:rPr>
              <w:t>Окраска металлоконструкций газоходов</w:t>
            </w:r>
          </w:p>
        </w:tc>
      </w:tr>
      <w:tr w:rsidR="00E23BD1" w14:paraId="2FDCD21B"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0EAFD3F6"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lastRenderedPageBreak/>
              <w:t>21</w:t>
            </w:r>
          </w:p>
        </w:tc>
        <w:tc>
          <w:tcPr>
            <w:tcW w:w="4800" w:type="dxa"/>
            <w:tcBorders>
              <w:top w:val="nil"/>
              <w:left w:val="nil"/>
              <w:bottom w:val="single" w:sz="4" w:space="0" w:color="auto"/>
              <w:right w:val="single" w:sz="4" w:space="0" w:color="auto"/>
            </w:tcBorders>
            <w:shd w:val="clear" w:color="auto" w:fill="auto"/>
            <w:hideMark/>
          </w:tcPr>
          <w:p w14:paraId="0A63366C"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 xml:space="preserve">Окраска металлических </w:t>
            </w:r>
            <w:proofErr w:type="spellStart"/>
            <w:r w:rsidRPr="00E23BD1">
              <w:rPr>
                <w:rFonts w:ascii="Times New Roman" w:hAnsi="Times New Roman" w:cs="Times New Roman"/>
                <w:color w:val="000000"/>
                <w:sz w:val="16"/>
                <w:szCs w:val="16"/>
              </w:rPr>
              <w:t>огрунтованных</w:t>
            </w:r>
            <w:proofErr w:type="spellEnd"/>
            <w:r w:rsidRPr="00E23BD1">
              <w:rPr>
                <w:rFonts w:ascii="Times New Roman" w:hAnsi="Times New Roman" w:cs="Times New Roman"/>
                <w:color w:val="000000"/>
                <w:sz w:val="16"/>
                <w:szCs w:val="16"/>
              </w:rPr>
              <w:t xml:space="preserve"> поверхностей: </w:t>
            </w:r>
            <w:proofErr w:type="spellStart"/>
            <w:r w:rsidRPr="00E23BD1">
              <w:rPr>
                <w:rFonts w:ascii="Times New Roman" w:hAnsi="Times New Roman" w:cs="Times New Roman"/>
                <w:color w:val="000000"/>
                <w:sz w:val="16"/>
                <w:szCs w:val="16"/>
              </w:rPr>
              <w:t>органосиликатной</w:t>
            </w:r>
            <w:proofErr w:type="spellEnd"/>
            <w:r w:rsidRPr="00E23BD1">
              <w:rPr>
                <w:rFonts w:ascii="Times New Roman" w:hAnsi="Times New Roman" w:cs="Times New Roman"/>
                <w:color w:val="000000"/>
                <w:sz w:val="16"/>
                <w:szCs w:val="16"/>
              </w:rPr>
              <w:t xml:space="preserve"> композицией</w:t>
            </w:r>
          </w:p>
        </w:tc>
        <w:tc>
          <w:tcPr>
            <w:tcW w:w="1160" w:type="dxa"/>
            <w:tcBorders>
              <w:top w:val="nil"/>
              <w:left w:val="nil"/>
              <w:bottom w:val="single" w:sz="4" w:space="0" w:color="auto"/>
              <w:right w:val="single" w:sz="4" w:space="0" w:color="auto"/>
            </w:tcBorders>
            <w:shd w:val="clear" w:color="auto" w:fill="auto"/>
            <w:hideMark/>
          </w:tcPr>
          <w:p w14:paraId="1B2B8D9A"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м2</w:t>
            </w:r>
          </w:p>
        </w:tc>
        <w:tc>
          <w:tcPr>
            <w:tcW w:w="1340" w:type="dxa"/>
            <w:tcBorders>
              <w:top w:val="nil"/>
              <w:left w:val="nil"/>
              <w:bottom w:val="single" w:sz="4" w:space="0" w:color="auto"/>
              <w:right w:val="single" w:sz="4" w:space="0" w:color="auto"/>
            </w:tcBorders>
            <w:shd w:val="clear" w:color="auto" w:fill="auto"/>
            <w:hideMark/>
          </w:tcPr>
          <w:p w14:paraId="70E4018B"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52,95088</w:t>
            </w:r>
          </w:p>
        </w:tc>
        <w:tc>
          <w:tcPr>
            <w:tcW w:w="2131" w:type="dxa"/>
            <w:tcBorders>
              <w:top w:val="nil"/>
              <w:left w:val="nil"/>
              <w:bottom w:val="single" w:sz="4" w:space="0" w:color="auto"/>
              <w:right w:val="single" w:sz="4" w:space="0" w:color="auto"/>
            </w:tcBorders>
            <w:shd w:val="clear" w:color="auto" w:fill="auto"/>
            <w:hideMark/>
          </w:tcPr>
          <w:p w14:paraId="761C1EF7"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3842A273" w14:textId="77777777" w:rsidTr="00E23BD1">
        <w:trPr>
          <w:trHeight w:val="288"/>
        </w:trPr>
        <w:tc>
          <w:tcPr>
            <w:tcW w:w="600" w:type="dxa"/>
            <w:tcBorders>
              <w:top w:val="nil"/>
              <w:left w:val="single" w:sz="4" w:space="0" w:color="auto"/>
              <w:bottom w:val="single" w:sz="4" w:space="0" w:color="auto"/>
              <w:right w:val="single" w:sz="4" w:space="0" w:color="auto"/>
            </w:tcBorders>
            <w:shd w:val="clear" w:color="auto" w:fill="auto"/>
            <w:noWrap/>
            <w:hideMark/>
          </w:tcPr>
          <w:p w14:paraId="457530B2"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3BDA032B"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 xml:space="preserve">Композиция </w:t>
            </w:r>
            <w:proofErr w:type="spellStart"/>
            <w:r w:rsidRPr="00E23BD1">
              <w:rPr>
                <w:rFonts w:ascii="Times New Roman" w:hAnsi="Times New Roman" w:cs="Times New Roman"/>
                <w:color w:val="0000FF"/>
                <w:sz w:val="16"/>
                <w:szCs w:val="16"/>
              </w:rPr>
              <w:t>органосиликатная</w:t>
            </w:r>
            <w:proofErr w:type="spellEnd"/>
            <w:r w:rsidRPr="00E23BD1">
              <w:rPr>
                <w:rFonts w:ascii="Times New Roman" w:hAnsi="Times New Roman" w:cs="Times New Roman"/>
                <w:color w:val="0000FF"/>
                <w:sz w:val="16"/>
                <w:szCs w:val="16"/>
              </w:rPr>
              <w:t xml:space="preserve"> ОС-12-03</w:t>
            </w:r>
          </w:p>
        </w:tc>
        <w:tc>
          <w:tcPr>
            <w:tcW w:w="1160" w:type="dxa"/>
            <w:tcBorders>
              <w:top w:val="nil"/>
              <w:left w:val="nil"/>
              <w:bottom w:val="single" w:sz="4" w:space="0" w:color="auto"/>
              <w:right w:val="single" w:sz="4" w:space="0" w:color="auto"/>
            </w:tcBorders>
            <w:shd w:val="clear" w:color="auto" w:fill="auto"/>
            <w:hideMark/>
          </w:tcPr>
          <w:p w14:paraId="35B84EAE"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т</w:t>
            </w:r>
          </w:p>
        </w:tc>
        <w:tc>
          <w:tcPr>
            <w:tcW w:w="1340" w:type="dxa"/>
            <w:tcBorders>
              <w:top w:val="nil"/>
              <w:left w:val="nil"/>
              <w:bottom w:val="single" w:sz="4" w:space="0" w:color="auto"/>
              <w:right w:val="single" w:sz="4" w:space="0" w:color="auto"/>
            </w:tcBorders>
            <w:shd w:val="clear" w:color="auto" w:fill="auto"/>
            <w:hideMark/>
          </w:tcPr>
          <w:p w14:paraId="7AAF3CAE"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0,0095312</w:t>
            </w:r>
          </w:p>
        </w:tc>
        <w:tc>
          <w:tcPr>
            <w:tcW w:w="2131" w:type="dxa"/>
            <w:tcBorders>
              <w:top w:val="nil"/>
              <w:left w:val="nil"/>
              <w:bottom w:val="single" w:sz="4" w:space="0" w:color="auto"/>
              <w:right w:val="single" w:sz="4" w:space="0" w:color="auto"/>
            </w:tcBorders>
            <w:shd w:val="clear" w:color="auto" w:fill="auto"/>
            <w:hideMark/>
          </w:tcPr>
          <w:p w14:paraId="2FB7C663"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40E4B8C7" w14:textId="77777777" w:rsidTr="00E23BD1">
        <w:trPr>
          <w:trHeight w:val="288"/>
        </w:trPr>
        <w:tc>
          <w:tcPr>
            <w:tcW w:w="600" w:type="dxa"/>
            <w:tcBorders>
              <w:top w:val="nil"/>
              <w:left w:val="single" w:sz="4" w:space="0" w:color="auto"/>
              <w:bottom w:val="single" w:sz="4" w:space="0" w:color="auto"/>
              <w:right w:val="single" w:sz="4" w:space="0" w:color="auto"/>
            </w:tcBorders>
            <w:shd w:val="clear" w:color="auto" w:fill="auto"/>
            <w:noWrap/>
            <w:hideMark/>
          </w:tcPr>
          <w:p w14:paraId="6F5EF17D"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28632ED7"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Растворитель Р-4</w:t>
            </w:r>
          </w:p>
        </w:tc>
        <w:tc>
          <w:tcPr>
            <w:tcW w:w="1160" w:type="dxa"/>
            <w:tcBorders>
              <w:top w:val="nil"/>
              <w:left w:val="nil"/>
              <w:bottom w:val="single" w:sz="4" w:space="0" w:color="auto"/>
              <w:right w:val="single" w:sz="4" w:space="0" w:color="auto"/>
            </w:tcBorders>
            <w:shd w:val="clear" w:color="auto" w:fill="auto"/>
            <w:hideMark/>
          </w:tcPr>
          <w:p w14:paraId="0008AD46"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т</w:t>
            </w:r>
          </w:p>
        </w:tc>
        <w:tc>
          <w:tcPr>
            <w:tcW w:w="1340" w:type="dxa"/>
            <w:tcBorders>
              <w:top w:val="nil"/>
              <w:left w:val="nil"/>
              <w:bottom w:val="single" w:sz="4" w:space="0" w:color="auto"/>
              <w:right w:val="single" w:sz="4" w:space="0" w:color="auto"/>
            </w:tcBorders>
            <w:shd w:val="clear" w:color="auto" w:fill="auto"/>
            <w:hideMark/>
          </w:tcPr>
          <w:p w14:paraId="67EC0EA0"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0,001059</w:t>
            </w:r>
          </w:p>
        </w:tc>
        <w:tc>
          <w:tcPr>
            <w:tcW w:w="2131" w:type="dxa"/>
            <w:tcBorders>
              <w:top w:val="nil"/>
              <w:left w:val="nil"/>
              <w:bottom w:val="single" w:sz="4" w:space="0" w:color="auto"/>
              <w:right w:val="single" w:sz="4" w:space="0" w:color="auto"/>
            </w:tcBorders>
            <w:shd w:val="clear" w:color="auto" w:fill="auto"/>
            <w:hideMark/>
          </w:tcPr>
          <w:p w14:paraId="65F9F2CE"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68A90573" w14:textId="77777777" w:rsidTr="00E23BD1">
        <w:trPr>
          <w:trHeight w:val="288"/>
        </w:trPr>
        <w:tc>
          <w:tcPr>
            <w:tcW w:w="1003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191925F" w14:textId="77777777" w:rsidR="00E23BD1" w:rsidRPr="00E23BD1" w:rsidRDefault="00E23BD1" w:rsidP="00F37920">
            <w:pPr>
              <w:rPr>
                <w:rFonts w:ascii="Times New Roman" w:hAnsi="Times New Roman" w:cs="Times New Roman"/>
                <w:b/>
                <w:bCs/>
                <w:color w:val="000000"/>
                <w:sz w:val="16"/>
                <w:szCs w:val="16"/>
              </w:rPr>
            </w:pPr>
            <w:r w:rsidRPr="00E23BD1">
              <w:rPr>
                <w:rFonts w:ascii="Times New Roman" w:hAnsi="Times New Roman" w:cs="Times New Roman"/>
                <w:b/>
                <w:bCs/>
                <w:color w:val="000000"/>
                <w:sz w:val="16"/>
                <w:szCs w:val="16"/>
              </w:rPr>
              <w:t>Крепление оттяжек</w:t>
            </w:r>
          </w:p>
        </w:tc>
      </w:tr>
      <w:tr w:rsidR="00E23BD1" w14:paraId="3B48D9A9"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3742FCCC"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22</w:t>
            </w:r>
          </w:p>
        </w:tc>
        <w:tc>
          <w:tcPr>
            <w:tcW w:w="4800" w:type="dxa"/>
            <w:tcBorders>
              <w:top w:val="nil"/>
              <w:left w:val="nil"/>
              <w:bottom w:val="single" w:sz="4" w:space="0" w:color="auto"/>
              <w:right w:val="single" w:sz="4" w:space="0" w:color="auto"/>
            </w:tcBorders>
            <w:shd w:val="clear" w:color="auto" w:fill="auto"/>
            <w:hideMark/>
          </w:tcPr>
          <w:p w14:paraId="1FE8E6CB"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Закрепление расчалок (оттяжек) длиной до 50 м внизу, диаметр каната: свыше 16 до 18 мм</w:t>
            </w:r>
          </w:p>
        </w:tc>
        <w:tc>
          <w:tcPr>
            <w:tcW w:w="1160" w:type="dxa"/>
            <w:tcBorders>
              <w:top w:val="nil"/>
              <w:left w:val="nil"/>
              <w:bottom w:val="single" w:sz="4" w:space="0" w:color="auto"/>
              <w:right w:val="single" w:sz="4" w:space="0" w:color="auto"/>
            </w:tcBorders>
            <w:shd w:val="clear" w:color="auto" w:fill="auto"/>
            <w:hideMark/>
          </w:tcPr>
          <w:p w14:paraId="44EAB491" w14:textId="77777777" w:rsidR="00E23BD1" w:rsidRPr="00E23BD1" w:rsidRDefault="00E23BD1" w:rsidP="00F37920">
            <w:pPr>
              <w:jc w:val="center"/>
              <w:rPr>
                <w:rFonts w:ascii="Times New Roman" w:hAnsi="Times New Roman" w:cs="Times New Roman"/>
                <w:color w:val="000000"/>
                <w:sz w:val="16"/>
                <w:szCs w:val="16"/>
              </w:rPr>
            </w:pPr>
            <w:proofErr w:type="spellStart"/>
            <w:r w:rsidRPr="00E23BD1">
              <w:rPr>
                <w:rFonts w:ascii="Times New Roman" w:hAnsi="Times New Roman" w:cs="Times New Roman"/>
                <w:color w:val="000000"/>
                <w:sz w:val="16"/>
                <w:szCs w:val="16"/>
              </w:rPr>
              <w:t>шт</w:t>
            </w:r>
            <w:proofErr w:type="spellEnd"/>
          </w:p>
        </w:tc>
        <w:tc>
          <w:tcPr>
            <w:tcW w:w="1340" w:type="dxa"/>
            <w:tcBorders>
              <w:top w:val="nil"/>
              <w:left w:val="nil"/>
              <w:bottom w:val="single" w:sz="4" w:space="0" w:color="auto"/>
              <w:right w:val="single" w:sz="4" w:space="0" w:color="auto"/>
            </w:tcBorders>
            <w:shd w:val="clear" w:color="auto" w:fill="auto"/>
            <w:hideMark/>
          </w:tcPr>
          <w:p w14:paraId="7B1DE8B4"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3</w:t>
            </w:r>
          </w:p>
        </w:tc>
        <w:tc>
          <w:tcPr>
            <w:tcW w:w="2131" w:type="dxa"/>
            <w:tcBorders>
              <w:top w:val="nil"/>
              <w:left w:val="nil"/>
              <w:bottom w:val="single" w:sz="4" w:space="0" w:color="auto"/>
              <w:right w:val="single" w:sz="4" w:space="0" w:color="auto"/>
            </w:tcBorders>
            <w:shd w:val="clear" w:color="auto" w:fill="auto"/>
            <w:hideMark/>
          </w:tcPr>
          <w:p w14:paraId="45752CEA"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71471887"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74D2FB43"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23</w:t>
            </w:r>
          </w:p>
        </w:tc>
        <w:tc>
          <w:tcPr>
            <w:tcW w:w="4800" w:type="dxa"/>
            <w:tcBorders>
              <w:top w:val="nil"/>
              <w:left w:val="nil"/>
              <w:bottom w:val="single" w:sz="4" w:space="0" w:color="auto"/>
              <w:right w:val="single" w:sz="4" w:space="0" w:color="auto"/>
            </w:tcBorders>
            <w:shd w:val="clear" w:color="auto" w:fill="auto"/>
            <w:hideMark/>
          </w:tcPr>
          <w:p w14:paraId="5CFE357F"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Закрепление расчалок (оттяжек) длиной до 50 м на высоте до 10 м, диаметр каната: свыше 16 до 18 мм</w:t>
            </w:r>
          </w:p>
        </w:tc>
        <w:tc>
          <w:tcPr>
            <w:tcW w:w="1160" w:type="dxa"/>
            <w:tcBorders>
              <w:top w:val="nil"/>
              <w:left w:val="nil"/>
              <w:bottom w:val="single" w:sz="4" w:space="0" w:color="auto"/>
              <w:right w:val="single" w:sz="4" w:space="0" w:color="auto"/>
            </w:tcBorders>
            <w:shd w:val="clear" w:color="auto" w:fill="auto"/>
            <w:hideMark/>
          </w:tcPr>
          <w:p w14:paraId="1F57223B" w14:textId="77777777" w:rsidR="00E23BD1" w:rsidRPr="00E23BD1" w:rsidRDefault="00E23BD1" w:rsidP="00F37920">
            <w:pPr>
              <w:jc w:val="center"/>
              <w:rPr>
                <w:rFonts w:ascii="Times New Roman" w:hAnsi="Times New Roman" w:cs="Times New Roman"/>
                <w:color w:val="000000"/>
                <w:sz w:val="16"/>
                <w:szCs w:val="16"/>
              </w:rPr>
            </w:pPr>
            <w:proofErr w:type="spellStart"/>
            <w:r w:rsidRPr="00E23BD1">
              <w:rPr>
                <w:rFonts w:ascii="Times New Roman" w:hAnsi="Times New Roman" w:cs="Times New Roman"/>
                <w:color w:val="000000"/>
                <w:sz w:val="16"/>
                <w:szCs w:val="16"/>
              </w:rPr>
              <w:t>шт</w:t>
            </w:r>
            <w:proofErr w:type="spellEnd"/>
          </w:p>
        </w:tc>
        <w:tc>
          <w:tcPr>
            <w:tcW w:w="1340" w:type="dxa"/>
            <w:tcBorders>
              <w:top w:val="nil"/>
              <w:left w:val="nil"/>
              <w:bottom w:val="single" w:sz="4" w:space="0" w:color="auto"/>
              <w:right w:val="single" w:sz="4" w:space="0" w:color="auto"/>
            </w:tcBorders>
            <w:shd w:val="clear" w:color="auto" w:fill="auto"/>
            <w:hideMark/>
          </w:tcPr>
          <w:p w14:paraId="6CC8E3C8"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3</w:t>
            </w:r>
          </w:p>
        </w:tc>
        <w:tc>
          <w:tcPr>
            <w:tcW w:w="2131" w:type="dxa"/>
            <w:tcBorders>
              <w:top w:val="nil"/>
              <w:left w:val="nil"/>
              <w:bottom w:val="single" w:sz="4" w:space="0" w:color="auto"/>
              <w:right w:val="single" w:sz="4" w:space="0" w:color="auto"/>
            </w:tcBorders>
            <w:shd w:val="clear" w:color="auto" w:fill="auto"/>
            <w:hideMark/>
          </w:tcPr>
          <w:p w14:paraId="71D77241"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0232B66D"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4F84E90E"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24</w:t>
            </w:r>
          </w:p>
        </w:tc>
        <w:tc>
          <w:tcPr>
            <w:tcW w:w="4800" w:type="dxa"/>
            <w:tcBorders>
              <w:top w:val="nil"/>
              <w:left w:val="nil"/>
              <w:bottom w:val="single" w:sz="4" w:space="0" w:color="auto"/>
              <w:right w:val="single" w:sz="4" w:space="0" w:color="auto"/>
            </w:tcBorders>
            <w:shd w:val="clear" w:color="auto" w:fill="auto"/>
            <w:hideMark/>
          </w:tcPr>
          <w:p w14:paraId="38ED9B39"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 xml:space="preserve">Добавлять на каждые 10 м высоты при установке расчалок (оттяжек) длиной до 50 м, диаметр каната: свыше 16 до 18 мм </w:t>
            </w:r>
          </w:p>
        </w:tc>
        <w:tc>
          <w:tcPr>
            <w:tcW w:w="1160" w:type="dxa"/>
            <w:tcBorders>
              <w:top w:val="nil"/>
              <w:left w:val="nil"/>
              <w:bottom w:val="single" w:sz="4" w:space="0" w:color="auto"/>
              <w:right w:val="single" w:sz="4" w:space="0" w:color="auto"/>
            </w:tcBorders>
            <w:shd w:val="clear" w:color="auto" w:fill="auto"/>
            <w:hideMark/>
          </w:tcPr>
          <w:p w14:paraId="0E68AB15" w14:textId="77777777" w:rsidR="00E23BD1" w:rsidRPr="00E23BD1" w:rsidRDefault="00E23BD1" w:rsidP="00F37920">
            <w:pPr>
              <w:jc w:val="center"/>
              <w:rPr>
                <w:rFonts w:ascii="Times New Roman" w:hAnsi="Times New Roman" w:cs="Times New Roman"/>
                <w:color w:val="000000"/>
                <w:sz w:val="16"/>
                <w:szCs w:val="16"/>
              </w:rPr>
            </w:pPr>
            <w:proofErr w:type="spellStart"/>
            <w:r w:rsidRPr="00E23BD1">
              <w:rPr>
                <w:rFonts w:ascii="Times New Roman" w:hAnsi="Times New Roman" w:cs="Times New Roman"/>
                <w:color w:val="000000"/>
                <w:sz w:val="16"/>
                <w:szCs w:val="16"/>
              </w:rPr>
              <w:t>шт</w:t>
            </w:r>
            <w:proofErr w:type="spellEnd"/>
          </w:p>
        </w:tc>
        <w:tc>
          <w:tcPr>
            <w:tcW w:w="1340" w:type="dxa"/>
            <w:tcBorders>
              <w:top w:val="nil"/>
              <w:left w:val="nil"/>
              <w:bottom w:val="single" w:sz="4" w:space="0" w:color="auto"/>
              <w:right w:val="single" w:sz="4" w:space="0" w:color="auto"/>
            </w:tcBorders>
            <w:shd w:val="clear" w:color="auto" w:fill="auto"/>
            <w:hideMark/>
          </w:tcPr>
          <w:p w14:paraId="60780225"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3</w:t>
            </w:r>
          </w:p>
        </w:tc>
        <w:tc>
          <w:tcPr>
            <w:tcW w:w="2131" w:type="dxa"/>
            <w:tcBorders>
              <w:top w:val="nil"/>
              <w:left w:val="nil"/>
              <w:bottom w:val="single" w:sz="4" w:space="0" w:color="auto"/>
              <w:right w:val="single" w:sz="4" w:space="0" w:color="auto"/>
            </w:tcBorders>
            <w:shd w:val="clear" w:color="auto" w:fill="auto"/>
            <w:hideMark/>
          </w:tcPr>
          <w:p w14:paraId="76F72426"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5A0E9FBF"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6E8D275F"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25</w:t>
            </w:r>
          </w:p>
        </w:tc>
        <w:tc>
          <w:tcPr>
            <w:tcW w:w="4800" w:type="dxa"/>
            <w:tcBorders>
              <w:top w:val="nil"/>
              <w:left w:val="nil"/>
              <w:bottom w:val="single" w:sz="4" w:space="0" w:color="auto"/>
              <w:right w:val="single" w:sz="4" w:space="0" w:color="auto"/>
            </w:tcBorders>
            <w:shd w:val="clear" w:color="auto" w:fill="auto"/>
            <w:hideMark/>
          </w:tcPr>
          <w:p w14:paraId="382C550F"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 xml:space="preserve">Установка стальных: сварных молниеотводов и </w:t>
            </w:r>
            <w:proofErr w:type="spellStart"/>
            <w:r w:rsidRPr="00E23BD1">
              <w:rPr>
                <w:rFonts w:ascii="Times New Roman" w:hAnsi="Times New Roman" w:cs="Times New Roman"/>
                <w:color w:val="000000"/>
                <w:sz w:val="16"/>
                <w:szCs w:val="16"/>
              </w:rPr>
              <w:t>тросостоек</w:t>
            </w:r>
            <w:proofErr w:type="spellEnd"/>
            <w:r w:rsidRPr="00E23BD1">
              <w:rPr>
                <w:rFonts w:ascii="Times New Roman" w:hAnsi="Times New Roman" w:cs="Times New Roman"/>
                <w:color w:val="000000"/>
                <w:sz w:val="16"/>
                <w:szCs w:val="16"/>
              </w:rPr>
              <w:t xml:space="preserve"> массой до 0,2 т</w:t>
            </w:r>
          </w:p>
        </w:tc>
        <w:tc>
          <w:tcPr>
            <w:tcW w:w="1160" w:type="dxa"/>
            <w:tcBorders>
              <w:top w:val="nil"/>
              <w:left w:val="nil"/>
              <w:bottom w:val="single" w:sz="4" w:space="0" w:color="auto"/>
              <w:right w:val="single" w:sz="4" w:space="0" w:color="auto"/>
            </w:tcBorders>
            <w:shd w:val="clear" w:color="auto" w:fill="auto"/>
            <w:hideMark/>
          </w:tcPr>
          <w:p w14:paraId="17C8006F"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т</w:t>
            </w:r>
          </w:p>
        </w:tc>
        <w:tc>
          <w:tcPr>
            <w:tcW w:w="1340" w:type="dxa"/>
            <w:tcBorders>
              <w:top w:val="nil"/>
              <w:left w:val="nil"/>
              <w:bottom w:val="single" w:sz="4" w:space="0" w:color="auto"/>
              <w:right w:val="single" w:sz="4" w:space="0" w:color="auto"/>
            </w:tcBorders>
            <w:shd w:val="clear" w:color="auto" w:fill="auto"/>
            <w:hideMark/>
          </w:tcPr>
          <w:p w14:paraId="6EC56FF3"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0,002988</w:t>
            </w:r>
          </w:p>
        </w:tc>
        <w:tc>
          <w:tcPr>
            <w:tcW w:w="2131" w:type="dxa"/>
            <w:tcBorders>
              <w:top w:val="nil"/>
              <w:left w:val="nil"/>
              <w:bottom w:val="single" w:sz="4" w:space="0" w:color="auto"/>
              <w:right w:val="single" w:sz="4" w:space="0" w:color="auto"/>
            </w:tcBorders>
            <w:shd w:val="clear" w:color="auto" w:fill="auto"/>
            <w:hideMark/>
          </w:tcPr>
          <w:p w14:paraId="27649E03"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74D60A26" w14:textId="77777777" w:rsidTr="00E23BD1">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7E13473D"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44A0DBBB"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 xml:space="preserve">Трубы стальные электросварные </w:t>
            </w:r>
            <w:proofErr w:type="spellStart"/>
            <w:r w:rsidRPr="00E23BD1">
              <w:rPr>
                <w:rFonts w:ascii="Times New Roman" w:hAnsi="Times New Roman" w:cs="Times New Roman"/>
                <w:color w:val="0000FF"/>
                <w:sz w:val="16"/>
                <w:szCs w:val="16"/>
              </w:rPr>
              <w:t>прямошовные</w:t>
            </w:r>
            <w:proofErr w:type="spellEnd"/>
            <w:r w:rsidRPr="00E23BD1">
              <w:rPr>
                <w:rFonts w:ascii="Times New Roman" w:hAnsi="Times New Roman" w:cs="Times New Roman"/>
                <w:color w:val="0000FF"/>
                <w:sz w:val="16"/>
                <w:szCs w:val="16"/>
              </w:rPr>
              <w:t xml:space="preserve"> из стали марок Ст2, 10, наружный диаметр 32 мм, толщина стенки 2,2 мм</w:t>
            </w:r>
          </w:p>
        </w:tc>
        <w:tc>
          <w:tcPr>
            <w:tcW w:w="1160" w:type="dxa"/>
            <w:tcBorders>
              <w:top w:val="nil"/>
              <w:left w:val="nil"/>
              <w:bottom w:val="single" w:sz="4" w:space="0" w:color="auto"/>
              <w:right w:val="single" w:sz="4" w:space="0" w:color="auto"/>
            </w:tcBorders>
            <w:shd w:val="clear" w:color="auto" w:fill="auto"/>
            <w:hideMark/>
          </w:tcPr>
          <w:p w14:paraId="6A1A766A"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м</w:t>
            </w:r>
          </w:p>
        </w:tc>
        <w:tc>
          <w:tcPr>
            <w:tcW w:w="1340" w:type="dxa"/>
            <w:tcBorders>
              <w:top w:val="nil"/>
              <w:left w:val="nil"/>
              <w:bottom w:val="single" w:sz="4" w:space="0" w:color="auto"/>
              <w:right w:val="single" w:sz="4" w:space="0" w:color="auto"/>
            </w:tcBorders>
            <w:shd w:val="clear" w:color="auto" w:fill="auto"/>
            <w:hideMark/>
          </w:tcPr>
          <w:p w14:paraId="143DA66A"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1,8</w:t>
            </w:r>
          </w:p>
        </w:tc>
        <w:tc>
          <w:tcPr>
            <w:tcW w:w="2131" w:type="dxa"/>
            <w:tcBorders>
              <w:top w:val="nil"/>
              <w:left w:val="nil"/>
              <w:bottom w:val="single" w:sz="4" w:space="0" w:color="auto"/>
              <w:right w:val="single" w:sz="4" w:space="0" w:color="auto"/>
            </w:tcBorders>
            <w:shd w:val="clear" w:color="auto" w:fill="auto"/>
            <w:hideMark/>
          </w:tcPr>
          <w:p w14:paraId="1C25E52F"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6C024B37" w14:textId="77777777" w:rsidTr="00E23BD1">
        <w:trPr>
          <w:trHeight w:val="816"/>
        </w:trPr>
        <w:tc>
          <w:tcPr>
            <w:tcW w:w="600" w:type="dxa"/>
            <w:tcBorders>
              <w:top w:val="nil"/>
              <w:left w:val="single" w:sz="4" w:space="0" w:color="auto"/>
              <w:bottom w:val="single" w:sz="4" w:space="0" w:color="auto"/>
              <w:right w:val="single" w:sz="4" w:space="0" w:color="auto"/>
            </w:tcBorders>
            <w:shd w:val="clear" w:color="auto" w:fill="auto"/>
            <w:noWrap/>
            <w:hideMark/>
          </w:tcPr>
          <w:p w14:paraId="525037FC"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6A8092D7"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 xml:space="preserve">Хомут металлический оцинкованный </w:t>
            </w:r>
            <w:proofErr w:type="spellStart"/>
            <w:r w:rsidRPr="00E23BD1">
              <w:rPr>
                <w:rFonts w:ascii="Times New Roman" w:hAnsi="Times New Roman" w:cs="Times New Roman"/>
                <w:color w:val="0000FF"/>
                <w:sz w:val="16"/>
                <w:szCs w:val="16"/>
              </w:rPr>
              <w:t>двухлапчатый</w:t>
            </w:r>
            <w:proofErr w:type="spellEnd"/>
            <w:r w:rsidRPr="00E23BD1">
              <w:rPr>
                <w:rFonts w:ascii="Times New Roman" w:hAnsi="Times New Roman" w:cs="Times New Roman"/>
                <w:color w:val="0000FF"/>
                <w:sz w:val="16"/>
                <w:szCs w:val="16"/>
              </w:rPr>
              <w:t xml:space="preserve"> с двумя быстродействующими замками и резиновым профилем для крепления трубопроводов, гайка крепления М8, диаметр от 25 до 30 мм</w:t>
            </w:r>
          </w:p>
        </w:tc>
        <w:tc>
          <w:tcPr>
            <w:tcW w:w="1160" w:type="dxa"/>
            <w:tcBorders>
              <w:top w:val="nil"/>
              <w:left w:val="nil"/>
              <w:bottom w:val="single" w:sz="4" w:space="0" w:color="auto"/>
              <w:right w:val="single" w:sz="4" w:space="0" w:color="auto"/>
            </w:tcBorders>
            <w:shd w:val="clear" w:color="auto" w:fill="auto"/>
            <w:hideMark/>
          </w:tcPr>
          <w:p w14:paraId="618E2934" w14:textId="77777777" w:rsidR="00E23BD1" w:rsidRPr="00E23BD1" w:rsidRDefault="00E23BD1" w:rsidP="00F37920">
            <w:pPr>
              <w:jc w:val="center"/>
              <w:rPr>
                <w:rFonts w:ascii="Times New Roman" w:hAnsi="Times New Roman" w:cs="Times New Roman"/>
                <w:color w:val="0000FF"/>
                <w:sz w:val="16"/>
                <w:szCs w:val="16"/>
              </w:rPr>
            </w:pPr>
            <w:proofErr w:type="spellStart"/>
            <w:r w:rsidRPr="00E23BD1">
              <w:rPr>
                <w:rFonts w:ascii="Times New Roman" w:hAnsi="Times New Roman" w:cs="Times New Roman"/>
                <w:color w:val="0000FF"/>
                <w:sz w:val="16"/>
                <w:szCs w:val="16"/>
              </w:rPr>
              <w:t>шт</w:t>
            </w:r>
            <w:proofErr w:type="spellEnd"/>
          </w:p>
        </w:tc>
        <w:tc>
          <w:tcPr>
            <w:tcW w:w="1340" w:type="dxa"/>
            <w:tcBorders>
              <w:top w:val="nil"/>
              <w:left w:val="nil"/>
              <w:bottom w:val="single" w:sz="4" w:space="0" w:color="auto"/>
              <w:right w:val="single" w:sz="4" w:space="0" w:color="auto"/>
            </w:tcBorders>
            <w:shd w:val="clear" w:color="auto" w:fill="auto"/>
            <w:hideMark/>
          </w:tcPr>
          <w:p w14:paraId="25CFADB2"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2</w:t>
            </w:r>
          </w:p>
        </w:tc>
        <w:tc>
          <w:tcPr>
            <w:tcW w:w="2131" w:type="dxa"/>
            <w:tcBorders>
              <w:top w:val="nil"/>
              <w:left w:val="nil"/>
              <w:bottom w:val="single" w:sz="4" w:space="0" w:color="auto"/>
              <w:right w:val="single" w:sz="4" w:space="0" w:color="auto"/>
            </w:tcBorders>
            <w:shd w:val="clear" w:color="auto" w:fill="auto"/>
            <w:hideMark/>
          </w:tcPr>
          <w:p w14:paraId="2B475E88"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06F809FE" w14:textId="77777777" w:rsidTr="00E23BD1">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2F0C6595"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09A1CE7D"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Болты стальные с шестигранной головкой, в комплекте с шестигранной гайкой и плоской круглой шайбой, диаметр резьбы М10, длина болта 16-160 мм</w:t>
            </w:r>
          </w:p>
        </w:tc>
        <w:tc>
          <w:tcPr>
            <w:tcW w:w="1160" w:type="dxa"/>
            <w:tcBorders>
              <w:top w:val="nil"/>
              <w:left w:val="nil"/>
              <w:bottom w:val="single" w:sz="4" w:space="0" w:color="auto"/>
              <w:right w:val="single" w:sz="4" w:space="0" w:color="auto"/>
            </w:tcBorders>
            <w:shd w:val="clear" w:color="auto" w:fill="auto"/>
            <w:hideMark/>
          </w:tcPr>
          <w:p w14:paraId="1F7B3E38"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т</w:t>
            </w:r>
          </w:p>
        </w:tc>
        <w:tc>
          <w:tcPr>
            <w:tcW w:w="1340" w:type="dxa"/>
            <w:tcBorders>
              <w:top w:val="nil"/>
              <w:left w:val="nil"/>
              <w:bottom w:val="single" w:sz="4" w:space="0" w:color="auto"/>
              <w:right w:val="single" w:sz="4" w:space="0" w:color="auto"/>
            </w:tcBorders>
            <w:shd w:val="clear" w:color="auto" w:fill="auto"/>
            <w:hideMark/>
          </w:tcPr>
          <w:p w14:paraId="560EB5A5"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0,0000584</w:t>
            </w:r>
          </w:p>
        </w:tc>
        <w:tc>
          <w:tcPr>
            <w:tcW w:w="2131" w:type="dxa"/>
            <w:tcBorders>
              <w:top w:val="nil"/>
              <w:left w:val="nil"/>
              <w:bottom w:val="single" w:sz="4" w:space="0" w:color="auto"/>
              <w:right w:val="single" w:sz="4" w:space="0" w:color="auto"/>
            </w:tcBorders>
            <w:shd w:val="clear" w:color="auto" w:fill="auto"/>
            <w:hideMark/>
          </w:tcPr>
          <w:p w14:paraId="0D5B69D7"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52CE2C7C" w14:textId="77777777" w:rsidTr="00E23BD1">
        <w:trPr>
          <w:trHeight w:val="288"/>
        </w:trPr>
        <w:tc>
          <w:tcPr>
            <w:tcW w:w="1003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4A4012E" w14:textId="77777777" w:rsidR="00E23BD1" w:rsidRPr="00E23BD1" w:rsidRDefault="00E23BD1" w:rsidP="00F37920">
            <w:pPr>
              <w:rPr>
                <w:rFonts w:ascii="Times New Roman" w:hAnsi="Times New Roman" w:cs="Times New Roman"/>
                <w:b/>
                <w:bCs/>
                <w:color w:val="000000"/>
                <w:sz w:val="16"/>
                <w:szCs w:val="16"/>
              </w:rPr>
            </w:pPr>
            <w:r w:rsidRPr="00E23BD1">
              <w:rPr>
                <w:rFonts w:ascii="Times New Roman" w:hAnsi="Times New Roman" w:cs="Times New Roman"/>
                <w:b/>
                <w:bCs/>
                <w:color w:val="000000"/>
                <w:sz w:val="16"/>
                <w:szCs w:val="16"/>
              </w:rPr>
              <w:t>Установка молниеотвода</w:t>
            </w:r>
          </w:p>
        </w:tc>
      </w:tr>
      <w:tr w:rsidR="00E23BD1" w14:paraId="554F2EE7"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4A8D64BE"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26</w:t>
            </w:r>
          </w:p>
        </w:tc>
        <w:tc>
          <w:tcPr>
            <w:tcW w:w="4800" w:type="dxa"/>
            <w:tcBorders>
              <w:top w:val="nil"/>
              <w:left w:val="nil"/>
              <w:bottom w:val="single" w:sz="4" w:space="0" w:color="auto"/>
              <w:right w:val="single" w:sz="4" w:space="0" w:color="auto"/>
            </w:tcBorders>
            <w:shd w:val="clear" w:color="auto" w:fill="auto"/>
            <w:hideMark/>
          </w:tcPr>
          <w:p w14:paraId="2D5EA2BE"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Проводник заземляющий открыто по строительным основаниям: из круглой стали диаметром 12 мм</w:t>
            </w:r>
          </w:p>
        </w:tc>
        <w:tc>
          <w:tcPr>
            <w:tcW w:w="1160" w:type="dxa"/>
            <w:tcBorders>
              <w:top w:val="nil"/>
              <w:left w:val="nil"/>
              <w:bottom w:val="single" w:sz="4" w:space="0" w:color="auto"/>
              <w:right w:val="single" w:sz="4" w:space="0" w:color="auto"/>
            </w:tcBorders>
            <w:shd w:val="clear" w:color="auto" w:fill="auto"/>
            <w:hideMark/>
          </w:tcPr>
          <w:p w14:paraId="22962512"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м</w:t>
            </w:r>
          </w:p>
        </w:tc>
        <w:tc>
          <w:tcPr>
            <w:tcW w:w="1340" w:type="dxa"/>
            <w:tcBorders>
              <w:top w:val="nil"/>
              <w:left w:val="nil"/>
              <w:bottom w:val="single" w:sz="4" w:space="0" w:color="auto"/>
              <w:right w:val="single" w:sz="4" w:space="0" w:color="auto"/>
            </w:tcBorders>
            <w:shd w:val="clear" w:color="auto" w:fill="auto"/>
            <w:hideMark/>
          </w:tcPr>
          <w:p w14:paraId="7518F967"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25</w:t>
            </w:r>
          </w:p>
        </w:tc>
        <w:tc>
          <w:tcPr>
            <w:tcW w:w="2131" w:type="dxa"/>
            <w:tcBorders>
              <w:top w:val="nil"/>
              <w:left w:val="nil"/>
              <w:bottom w:val="single" w:sz="4" w:space="0" w:color="auto"/>
              <w:right w:val="single" w:sz="4" w:space="0" w:color="auto"/>
            </w:tcBorders>
            <w:shd w:val="clear" w:color="auto" w:fill="auto"/>
            <w:hideMark/>
          </w:tcPr>
          <w:p w14:paraId="5A24EAC3"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6E21032A" w14:textId="77777777" w:rsidTr="00E23BD1">
        <w:trPr>
          <w:trHeight w:val="288"/>
        </w:trPr>
        <w:tc>
          <w:tcPr>
            <w:tcW w:w="600" w:type="dxa"/>
            <w:tcBorders>
              <w:top w:val="nil"/>
              <w:left w:val="single" w:sz="4" w:space="0" w:color="auto"/>
              <w:bottom w:val="single" w:sz="4" w:space="0" w:color="auto"/>
              <w:right w:val="single" w:sz="4" w:space="0" w:color="auto"/>
            </w:tcBorders>
            <w:shd w:val="clear" w:color="auto" w:fill="auto"/>
            <w:noWrap/>
            <w:hideMark/>
          </w:tcPr>
          <w:p w14:paraId="59C73B9E"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4B470539"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 xml:space="preserve">Зажим </w:t>
            </w:r>
            <w:proofErr w:type="spellStart"/>
            <w:r w:rsidRPr="00E23BD1">
              <w:rPr>
                <w:rFonts w:ascii="Times New Roman" w:hAnsi="Times New Roman" w:cs="Times New Roman"/>
                <w:color w:val="0000FF"/>
                <w:sz w:val="16"/>
                <w:szCs w:val="16"/>
              </w:rPr>
              <w:t>плашечный</w:t>
            </w:r>
            <w:proofErr w:type="spellEnd"/>
            <w:r w:rsidRPr="00E23BD1">
              <w:rPr>
                <w:rFonts w:ascii="Times New Roman" w:hAnsi="Times New Roman" w:cs="Times New Roman"/>
                <w:color w:val="0000FF"/>
                <w:sz w:val="16"/>
                <w:szCs w:val="16"/>
              </w:rPr>
              <w:t xml:space="preserve"> соединительный ПС-1-1</w:t>
            </w:r>
          </w:p>
        </w:tc>
        <w:tc>
          <w:tcPr>
            <w:tcW w:w="1160" w:type="dxa"/>
            <w:tcBorders>
              <w:top w:val="nil"/>
              <w:left w:val="nil"/>
              <w:bottom w:val="single" w:sz="4" w:space="0" w:color="auto"/>
              <w:right w:val="single" w:sz="4" w:space="0" w:color="auto"/>
            </w:tcBorders>
            <w:shd w:val="clear" w:color="auto" w:fill="auto"/>
            <w:hideMark/>
          </w:tcPr>
          <w:p w14:paraId="7EA039F7" w14:textId="77777777" w:rsidR="00E23BD1" w:rsidRPr="00E23BD1" w:rsidRDefault="00E23BD1" w:rsidP="00F37920">
            <w:pPr>
              <w:jc w:val="center"/>
              <w:rPr>
                <w:rFonts w:ascii="Times New Roman" w:hAnsi="Times New Roman" w:cs="Times New Roman"/>
                <w:color w:val="0000FF"/>
                <w:sz w:val="16"/>
                <w:szCs w:val="16"/>
              </w:rPr>
            </w:pPr>
            <w:proofErr w:type="spellStart"/>
            <w:r w:rsidRPr="00E23BD1">
              <w:rPr>
                <w:rFonts w:ascii="Times New Roman" w:hAnsi="Times New Roman" w:cs="Times New Roman"/>
                <w:color w:val="0000FF"/>
                <w:sz w:val="16"/>
                <w:szCs w:val="16"/>
              </w:rPr>
              <w:t>шт</w:t>
            </w:r>
            <w:proofErr w:type="spellEnd"/>
          </w:p>
        </w:tc>
        <w:tc>
          <w:tcPr>
            <w:tcW w:w="1340" w:type="dxa"/>
            <w:tcBorders>
              <w:top w:val="nil"/>
              <w:left w:val="nil"/>
              <w:bottom w:val="single" w:sz="4" w:space="0" w:color="auto"/>
              <w:right w:val="single" w:sz="4" w:space="0" w:color="auto"/>
            </w:tcBorders>
            <w:shd w:val="clear" w:color="auto" w:fill="auto"/>
            <w:hideMark/>
          </w:tcPr>
          <w:p w14:paraId="63DCA5E6"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2</w:t>
            </w:r>
          </w:p>
        </w:tc>
        <w:tc>
          <w:tcPr>
            <w:tcW w:w="2131" w:type="dxa"/>
            <w:tcBorders>
              <w:top w:val="nil"/>
              <w:left w:val="nil"/>
              <w:bottom w:val="single" w:sz="4" w:space="0" w:color="auto"/>
              <w:right w:val="single" w:sz="4" w:space="0" w:color="auto"/>
            </w:tcBorders>
            <w:shd w:val="clear" w:color="auto" w:fill="auto"/>
            <w:hideMark/>
          </w:tcPr>
          <w:p w14:paraId="22D55B6C"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59831E3F" w14:textId="77777777" w:rsidTr="00E23BD1">
        <w:trPr>
          <w:trHeight w:val="288"/>
        </w:trPr>
        <w:tc>
          <w:tcPr>
            <w:tcW w:w="600" w:type="dxa"/>
            <w:tcBorders>
              <w:top w:val="nil"/>
              <w:left w:val="single" w:sz="4" w:space="0" w:color="auto"/>
              <w:bottom w:val="single" w:sz="4" w:space="0" w:color="auto"/>
              <w:right w:val="single" w:sz="4" w:space="0" w:color="auto"/>
            </w:tcBorders>
            <w:shd w:val="clear" w:color="auto" w:fill="auto"/>
            <w:noWrap/>
            <w:hideMark/>
          </w:tcPr>
          <w:p w14:paraId="038366A9"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6306135F"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Зажим тросовый К676У3</w:t>
            </w:r>
          </w:p>
        </w:tc>
        <w:tc>
          <w:tcPr>
            <w:tcW w:w="1160" w:type="dxa"/>
            <w:tcBorders>
              <w:top w:val="nil"/>
              <w:left w:val="nil"/>
              <w:bottom w:val="single" w:sz="4" w:space="0" w:color="auto"/>
              <w:right w:val="single" w:sz="4" w:space="0" w:color="auto"/>
            </w:tcBorders>
            <w:shd w:val="clear" w:color="auto" w:fill="auto"/>
            <w:hideMark/>
          </w:tcPr>
          <w:p w14:paraId="7B220344" w14:textId="77777777" w:rsidR="00E23BD1" w:rsidRPr="00E23BD1" w:rsidRDefault="00E23BD1" w:rsidP="00F37920">
            <w:pPr>
              <w:jc w:val="center"/>
              <w:rPr>
                <w:rFonts w:ascii="Times New Roman" w:hAnsi="Times New Roman" w:cs="Times New Roman"/>
                <w:color w:val="0000FF"/>
                <w:sz w:val="16"/>
                <w:szCs w:val="16"/>
              </w:rPr>
            </w:pPr>
            <w:proofErr w:type="spellStart"/>
            <w:r w:rsidRPr="00E23BD1">
              <w:rPr>
                <w:rFonts w:ascii="Times New Roman" w:hAnsi="Times New Roman" w:cs="Times New Roman"/>
                <w:color w:val="0000FF"/>
                <w:sz w:val="16"/>
                <w:szCs w:val="16"/>
              </w:rPr>
              <w:t>шт</w:t>
            </w:r>
            <w:proofErr w:type="spellEnd"/>
          </w:p>
        </w:tc>
        <w:tc>
          <w:tcPr>
            <w:tcW w:w="1340" w:type="dxa"/>
            <w:tcBorders>
              <w:top w:val="nil"/>
              <w:left w:val="nil"/>
              <w:bottom w:val="single" w:sz="4" w:space="0" w:color="auto"/>
              <w:right w:val="single" w:sz="4" w:space="0" w:color="auto"/>
            </w:tcBorders>
            <w:shd w:val="clear" w:color="auto" w:fill="auto"/>
            <w:hideMark/>
          </w:tcPr>
          <w:p w14:paraId="62E44D26"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4</w:t>
            </w:r>
          </w:p>
        </w:tc>
        <w:tc>
          <w:tcPr>
            <w:tcW w:w="2131" w:type="dxa"/>
            <w:tcBorders>
              <w:top w:val="nil"/>
              <w:left w:val="nil"/>
              <w:bottom w:val="single" w:sz="4" w:space="0" w:color="auto"/>
              <w:right w:val="single" w:sz="4" w:space="0" w:color="auto"/>
            </w:tcBorders>
            <w:shd w:val="clear" w:color="auto" w:fill="auto"/>
            <w:hideMark/>
          </w:tcPr>
          <w:p w14:paraId="6B7097F9"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4866402D"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162C3B38"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39E88F23"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Трос грозозащитный нераскручивающийся, рихтованный, из стальной оцинкованной проволоки, диаметр 9,2 мм</w:t>
            </w:r>
          </w:p>
        </w:tc>
        <w:tc>
          <w:tcPr>
            <w:tcW w:w="1160" w:type="dxa"/>
            <w:tcBorders>
              <w:top w:val="nil"/>
              <w:left w:val="nil"/>
              <w:bottom w:val="single" w:sz="4" w:space="0" w:color="auto"/>
              <w:right w:val="single" w:sz="4" w:space="0" w:color="auto"/>
            </w:tcBorders>
            <w:shd w:val="clear" w:color="auto" w:fill="auto"/>
            <w:hideMark/>
          </w:tcPr>
          <w:p w14:paraId="29C8099B"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м</w:t>
            </w:r>
          </w:p>
        </w:tc>
        <w:tc>
          <w:tcPr>
            <w:tcW w:w="1340" w:type="dxa"/>
            <w:tcBorders>
              <w:top w:val="nil"/>
              <w:left w:val="nil"/>
              <w:bottom w:val="single" w:sz="4" w:space="0" w:color="auto"/>
              <w:right w:val="single" w:sz="4" w:space="0" w:color="auto"/>
            </w:tcBorders>
            <w:shd w:val="clear" w:color="auto" w:fill="auto"/>
            <w:hideMark/>
          </w:tcPr>
          <w:p w14:paraId="7A255B9E"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25</w:t>
            </w:r>
          </w:p>
        </w:tc>
        <w:tc>
          <w:tcPr>
            <w:tcW w:w="2131" w:type="dxa"/>
            <w:tcBorders>
              <w:top w:val="nil"/>
              <w:left w:val="nil"/>
              <w:bottom w:val="single" w:sz="4" w:space="0" w:color="auto"/>
              <w:right w:val="single" w:sz="4" w:space="0" w:color="auto"/>
            </w:tcBorders>
            <w:shd w:val="clear" w:color="auto" w:fill="auto"/>
            <w:hideMark/>
          </w:tcPr>
          <w:p w14:paraId="0638B436"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70728DC9" w14:textId="77777777" w:rsidTr="00E23BD1">
        <w:trPr>
          <w:trHeight w:val="288"/>
        </w:trPr>
        <w:tc>
          <w:tcPr>
            <w:tcW w:w="1003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5B8DFE8" w14:textId="77777777" w:rsidR="00E23BD1" w:rsidRPr="00E23BD1" w:rsidRDefault="00E23BD1" w:rsidP="00F37920">
            <w:pPr>
              <w:rPr>
                <w:rFonts w:ascii="Times New Roman" w:hAnsi="Times New Roman" w:cs="Times New Roman"/>
                <w:b/>
                <w:bCs/>
                <w:color w:val="000000"/>
                <w:sz w:val="18"/>
                <w:szCs w:val="18"/>
              </w:rPr>
            </w:pPr>
            <w:r w:rsidRPr="00E23BD1">
              <w:rPr>
                <w:rFonts w:ascii="Times New Roman" w:hAnsi="Times New Roman" w:cs="Times New Roman"/>
                <w:b/>
                <w:bCs/>
                <w:color w:val="000000"/>
                <w:sz w:val="18"/>
                <w:szCs w:val="18"/>
              </w:rPr>
              <w:t>Раздел 4. Монтаж газохода</w:t>
            </w:r>
          </w:p>
        </w:tc>
      </w:tr>
      <w:tr w:rsidR="00E23BD1" w14:paraId="19B206AB" w14:textId="77777777" w:rsidTr="00E23BD1">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75B6554C"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27</w:t>
            </w:r>
          </w:p>
        </w:tc>
        <w:tc>
          <w:tcPr>
            <w:tcW w:w="4800" w:type="dxa"/>
            <w:tcBorders>
              <w:top w:val="nil"/>
              <w:left w:val="nil"/>
              <w:bottom w:val="single" w:sz="4" w:space="0" w:color="auto"/>
              <w:right w:val="single" w:sz="4" w:space="0" w:color="auto"/>
            </w:tcBorders>
            <w:shd w:val="clear" w:color="auto" w:fill="auto"/>
            <w:hideMark/>
          </w:tcPr>
          <w:p w14:paraId="6EF3396C"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Монтаж: лотков, решеток, затворов из полосовой и тонколистовой стали</w:t>
            </w:r>
            <w:r w:rsidRPr="00E23BD1">
              <w:rPr>
                <w:rFonts w:ascii="Times New Roman" w:hAnsi="Times New Roman" w:cs="Times New Roman"/>
                <w:color w:val="000000"/>
                <w:sz w:val="16"/>
                <w:szCs w:val="16"/>
              </w:rPr>
              <w:br/>
              <w:t>Применительно</w:t>
            </w:r>
          </w:p>
        </w:tc>
        <w:tc>
          <w:tcPr>
            <w:tcW w:w="1160" w:type="dxa"/>
            <w:tcBorders>
              <w:top w:val="nil"/>
              <w:left w:val="nil"/>
              <w:bottom w:val="single" w:sz="4" w:space="0" w:color="auto"/>
              <w:right w:val="single" w:sz="4" w:space="0" w:color="auto"/>
            </w:tcBorders>
            <w:shd w:val="clear" w:color="auto" w:fill="auto"/>
            <w:hideMark/>
          </w:tcPr>
          <w:p w14:paraId="03EEC4F9"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т</w:t>
            </w:r>
          </w:p>
        </w:tc>
        <w:tc>
          <w:tcPr>
            <w:tcW w:w="1340" w:type="dxa"/>
            <w:tcBorders>
              <w:top w:val="nil"/>
              <w:left w:val="nil"/>
              <w:bottom w:val="single" w:sz="4" w:space="0" w:color="auto"/>
              <w:right w:val="single" w:sz="4" w:space="0" w:color="auto"/>
            </w:tcBorders>
            <w:shd w:val="clear" w:color="auto" w:fill="auto"/>
            <w:hideMark/>
          </w:tcPr>
          <w:p w14:paraId="7A0724BF"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0,4202899</w:t>
            </w:r>
          </w:p>
        </w:tc>
        <w:tc>
          <w:tcPr>
            <w:tcW w:w="2131" w:type="dxa"/>
            <w:tcBorders>
              <w:top w:val="nil"/>
              <w:left w:val="nil"/>
              <w:bottom w:val="single" w:sz="4" w:space="0" w:color="auto"/>
              <w:right w:val="single" w:sz="4" w:space="0" w:color="auto"/>
            </w:tcBorders>
            <w:shd w:val="clear" w:color="auto" w:fill="auto"/>
            <w:hideMark/>
          </w:tcPr>
          <w:p w14:paraId="7F19BE9A"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088790C8" w14:textId="77777777" w:rsidTr="00E23BD1">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5DB6972D"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40D27702"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Металлоконструкции вспомогательного назначения с преобладанием толстолистовой стали или профильного проката, с отверстиями и без</w:t>
            </w:r>
          </w:p>
        </w:tc>
        <w:tc>
          <w:tcPr>
            <w:tcW w:w="1160" w:type="dxa"/>
            <w:tcBorders>
              <w:top w:val="nil"/>
              <w:left w:val="nil"/>
              <w:bottom w:val="single" w:sz="4" w:space="0" w:color="auto"/>
              <w:right w:val="single" w:sz="4" w:space="0" w:color="auto"/>
            </w:tcBorders>
            <w:shd w:val="clear" w:color="auto" w:fill="auto"/>
            <w:hideMark/>
          </w:tcPr>
          <w:p w14:paraId="652C6383"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т</w:t>
            </w:r>
          </w:p>
        </w:tc>
        <w:tc>
          <w:tcPr>
            <w:tcW w:w="1340" w:type="dxa"/>
            <w:tcBorders>
              <w:top w:val="nil"/>
              <w:left w:val="nil"/>
              <w:bottom w:val="single" w:sz="4" w:space="0" w:color="auto"/>
              <w:right w:val="single" w:sz="4" w:space="0" w:color="auto"/>
            </w:tcBorders>
            <w:shd w:val="clear" w:color="auto" w:fill="auto"/>
            <w:hideMark/>
          </w:tcPr>
          <w:p w14:paraId="72F285FB"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0,4202899</w:t>
            </w:r>
          </w:p>
        </w:tc>
        <w:tc>
          <w:tcPr>
            <w:tcW w:w="2131" w:type="dxa"/>
            <w:tcBorders>
              <w:top w:val="nil"/>
              <w:left w:val="nil"/>
              <w:bottom w:val="single" w:sz="4" w:space="0" w:color="auto"/>
              <w:right w:val="single" w:sz="4" w:space="0" w:color="auto"/>
            </w:tcBorders>
            <w:shd w:val="clear" w:color="auto" w:fill="auto"/>
            <w:hideMark/>
          </w:tcPr>
          <w:p w14:paraId="5D0AF5E1"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351A94FF" w14:textId="77777777" w:rsidTr="00E23BD1">
        <w:trPr>
          <w:trHeight w:val="465"/>
        </w:trPr>
        <w:tc>
          <w:tcPr>
            <w:tcW w:w="600" w:type="dxa"/>
            <w:tcBorders>
              <w:top w:val="nil"/>
              <w:left w:val="single" w:sz="4" w:space="0" w:color="auto"/>
              <w:bottom w:val="single" w:sz="4" w:space="0" w:color="auto"/>
              <w:right w:val="single" w:sz="4" w:space="0" w:color="auto"/>
            </w:tcBorders>
            <w:shd w:val="clear" w:color="auto" w:fill="auto"/>
            <w:noWrap/>
            <w:hideMark/>
          </w:tcPr>
          <w:p w14:paraId="53CA0C8A"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094FF9B4"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Люк металлический ревизионный, размеры 300х300 мм</w:t>
            </w:r>
            <w:r w:rsidRPr="00E23BD1">
              <w:rPr>
                <w:rFonts w:ascii="Times New Roman" w:hAnsi="Times New Roman" w:cs="Times New Roman"/>
                <w:color w:val="0000FF"/>
                <w:sz w:val="16"/>
                <w:szCs w:val="16"/>
              </w:rPr>
              <w:br/>
              <w:t>Ревизионный люк</w:t>
            </w:r>
          </w:p>
        </w:tc>
        <w:tc>
          <w:tcPr>
            <w:tcW w:w="1160" w:type="dxa"/>
            <w:tcBorders>
              <w:top w:val="nil"/>
              <w:left w:val="nil"/>
              <w:bottom w:val="single" w:sz="4" w:space="0" w:color="auto"/>
              <w:right w:val="single" w:sz="4" w:space="0" w:color="auto"/>
            </w:tcBorders>
            <w:shd w:val="clear" w:color="auto" w:fill="auto"/>
            <w:hideMark/>
          </w:tcPr>
          <w:p w14:paraId="5C2B339F" w14:textId="77777777" w:rsidR="00E23BD1" w:rsidRPr="00E23BD1" w:rsidRDefault="00E23BD1" w:rsidP="00F37920">
            <w:pPr>
              <w:jc w:val="center"/>
              <w:rPr>
                <w:rFonts w:ascii="Times New Roman" w:hAnsi="Times New Roman" w:cs="Times New Roman"/>
                <w:color w:val="0000FF"/>
                <w:sz w:val="16"/>
                <w:szCs w:val="16"/>
              </w:rPr>
            </w:pPr>
            <w:proofErr w:type="spellStart"/>
            <w:r w:rsidRPr="00E23BD1">
              <w:rPr>
                <w:rFonts w:ascii="Times New Roman" w:hAnsi="Times New Roman" w:cs="Times New Roman"/>
                <w:color w:val="0000FF"/>
                <w:sz w:val="16"/>
                <w:szCs w:val="16"/>
              </w:rPr>
              <w:t>шт</w:t>
            </w:r>
            <w:proofErr w:type="spellEnd"/>
          </w:p>
        </w:tc>
        <w:tc>
          <w:tcPr>
            <w:tcW w:w="1340" w:type="dxa"/>
            <w:tcBorders>
              <w:top w:val="nil"/>
              <w:left w:val="nil"/>
              <w:bottom w:val="single" w:sz="4" w:space="0" w:color="auto"/>
              <w:right w:val="single" w:sz="4" w:space="0" w:color="auto"/>
            </w:tcBorders>
            <w:shd w:val="clear" w:color="auto" w:fill="auto"/>
            <w:hideMark/>
          </w:tcPr>
          <w:p w14:paraId="006854AD"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1</w:t>
            </w:r>
          </w:p>
        </w:tc>
        <w:tc>
          <w:tcPr>
            <w:tcW w:w="2131" w:type="dxa"/>
            <w:tcBorders>
              <w:top w:val="nil"/>
              <w:left w:val="nil"/>
              <w:bottom w:val="single" w:sz="4" w:space="0" w:color="auto"/>
              <w:right w:val="single" w:sz="4" w:space="0" w:color="auto"/>
            </w:tcBorders>
            <w:shd w:val="clear" w:color="auto" w:fill="auto"/>
            <w:hideMark/>
          </w:tcPr>
          <w:p w14:paraId="3D851244"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138228C9"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57D2B7C7"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28</w:t>
            </w:r>
          </w:p>
        </w:tc>
        <w:tc>
          <w:tcPr>
            <w:tcW w:w="4800" w:type="dxa"/>
            <w:tcBorders>
              <w:top w:val="nil"/>
              <w:left w:val="nil"/>
              <w:bottom w:val="single" w:sz="4" w:space="0" w:color="auto"/>
              <w:right w:val="single" w:sz="4" w:space="0" w:color="auto"/>
            </w:tcBorders>
            <w:shd w:val="clear" w:color="auto" w:fill="auto"/>
            <w:hideMark/>
          </w:tcPr>
          <w:p w14:paraId="49E12F86"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Изоляция покрытий и перекрытий изделиями из волокнистых и зернистых материалов насухо</w:t>
            </w:r>
          </w:p>
        </w:tc>
        <w:tc>
          <w:tcPr>
            <w:tcW w:w="1160" w:type="dxa"/>
            <w:tcBorders>
              <w:top w:val="nil"/>
              <w:left w:val="nil"/>
              <w:bottom w:val="single" w:sz="4" w:space="0" w:color="auto"/>
              <w:right w:val="single" w:sz="4" w:space="0" w:color="auto"/>
            </w:tcBorders>
            <w:shd w:val="clear" w:color="auto" w:fill="auto"/>
            <w:hideMark/>
          </w:tcPr>
          <w:p w14:paraId="5EE9068A"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м3</w:t>
            </w:r>
          </w:p>
        </w:tc>
        <w:tc>
          <w:tcPr>
            <w:tcW w:w="1340" w:type="dxa"/>
            <w:tcBorders>
              <w:top w:val="nil"/>
              <w:left w:val="nil"/>
              <w:bottom w:val="single" w:sz="4" w:space="0" w:color="auto"/>
              <w:right w:val="single" w:sz="4" w:space="0" w:color="auto"/>
            </w:tcBorders>
            <w:shd w:val="clear" w:color="auto" w:fill="auto"/>
            <w:hideMark/>
          </w:tcPr>
          <w:p w14:paraId="2CACB453"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1,04052</w:t>
            </w:r>
          </w:p>
        </w:tc>
        <w:tc>
          <w:tcPr>
            <w:tcW w:w="2131" w:type="dxa"/>
            <w:tcBorders>
              <w:top w:val="nil"/>
              <w:left w:val="nil"/>
              <w:bottom w:val="single" w:sz="4" w:space="0" w:color="auto"/>
              <w:right w:val="single" w:sz="4" w:space="0" w:color="auto"/>
            </w:tcBorders>
            <w:shd w:val="clear" w:color="auto" w:fill="auto"/>
            <w:hideMark/>
          </w:tcPr>
          <w:p w14:paraId="788EA5F9"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5B2ED160" w14:textId="77777777" w:rsidTr="00E23BD1">
        <w:trPr>
          <w:trHeight w:val="816"/>
        </w:trPr>
        <w:tc>
          <w:tcPr>
            <w:tcW w:w="600" w:type="dxa"/>
            <w:tcBorders>
              <w:top w:val="nil"/>
              <w:left w:val="single" w:sz="4" w:space="0" w:color="auto"/>
              <w:bottom w:val="single" w:sz="4" w:space="0" w:color="auto"/>
              <w:right w:val="single" w:sz="4" w:space="0" w:color="auto"/>
            </w:tcBorders>
            <w:shd w:val="clear" w:color="auto" w:fill="auto"/>
            <w:noWrap/>
            <w:hideMark/>
          </w:tcPr>
          <w:p w14:paraId="03636D15"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185C6BBD"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Плиты теплоизоляционные из минеральной ваты на основе базальтовых пород, НГ, плотность 30-40 кг/м3, теплопроводность не более 0,036 Вт/(м*К), прочность на сжатие при 10 % линейной деформации не менее 0,5 кПа</w:t>
            </w:r>
          </w:p>
        </w:tc>
        <w:tc>
          <w:tcPr>
            <w:tcW w:w="1160" w:type="dxa"/>
            <w:tcBorders>
              <w:top w:val="nil"/>
              <w:left w:val="nil"/>
              <w:bottom w:val="single" w:sz="4" w:space="0" w:color="auto"/>
              <w:right w:val="single" w:sz="4" w:space="0" w:color="auto"/>
            </w:tcBorders>
            <w:shd w:val="clear" w:color="auto" w:fill="auto"/>
            <w:hideMark/>
          </w:tcPr>
          <w:p w14:paraId="2C9DF27A"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м3</w:t>
            </w:r>
          </w:p>
        </w:tc>
        <w:tc>
          <w:tcPr>
            <w:tcW w:w="1340" w:type="dxa"/>
            <w:tcBorders>
              <w:top w:val="nil"/>
              <w:left w:val="nil"/>
              <w:bottom w:val="single" w:sz="4" w:space="0" w:color="auto"/>
              <w:right w:val="single" w:sz="4" w:space="0" w:color="auto"/>
            </w:tcBorders>
            <w:shd w:val="clear" w:color="auto" w:fill="auto"/>
            <w:hideMark/>
          </w:tcPr>
          <w:p w14:paraId="426BEA5E"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1,0613304</w:t>
            </w:r>
          </w:p>
        </w:tc>
        <w:tc>
          <w:tcPr>
            <w:tcW w:w="2131" w:type="dxa"/>
            <w:tcBorders>
              <w:top w:val="nil"/>
              <w:left w:val="nil"/>
              <w:bottom w:val="single" w:sz="4" w:space="0" w:color="auto"/>
              <w:right w:val="single" w:sz="4" w:space="0" w:color="auto"/>
            </w:tcBorders>
            <w:shd w:val="clear" w:color="auto" w:fill="auto"/>
            <w:hideMark/>
          </w:tcPr>
          <w:p w14:paraId="410AECE5"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23D92B64"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2E2334F4"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29</w:t>
            </w:r>
          </w:p>
        </w:tc>
        <w:tc>
          <w:tcPr>
            <w:tcW w:w="4800" w:type="dxa"/>
            <w:tcBorders>
              <w:top w:val="nil"/>
              <w:left w:val="nil"/>
              <w:bottom w:val="single" w:sz="4" w:space="0" w:color="auto"/>
              <w:right w:val="single" w:sz="4" w:space="0" w:color="auto"/>
            </w:tcBorders>
            <w:shd w:val="clear" w:color="auto" w:fill="auto"/>
            <w:hideMark/>
          </w:tcPr>
          <w:p w14:paraId="17B34FC2" w14:textId="77777777" w:rsidR="00E23BD1" w:rsidRPr="00E23BD1" w:rsidRDefault="00E23BD1" w:rsidP="00F37920">
            <w:pPr>
              <w:rPr>
                <w:rFonts w:ascii="Times New Roman" w:hAnsi="Times New Roman" w:cs="Times New Roman"/>
                <w:color w:val="000000"/>
                <w:sz w:val="16"/>
                <w:szCs w:val="16"/>
              </w:rPr>
            </w:pPr>
            <w:r w:rsidRPr="00E23BD1">
              <w:rPr>
                <w:rFonts w:ascii="Times New Roman" w:hAnsi="Times New Roman" w:cs="Times New Roman"/>
                <w:color w:val="000000"/>
                <w:sz w:val="16"/>
                <w:szCs w:val="16"/>
              </w:rPr>
              <w:t>Покрытие изоляции плоских (криволинейных) поверхностей листовым металлом с заготовкой покрытия</w:t>
            </w:r>
          </w:p>
        </w:tc>
        <w:tc>
          <w:tcPr>
            <w:tcW w:w="1160" w:type="dxa"/>
            <w:tcBorders>
              <w:top w:val="nil"/>
              <w:left w:val="nil"/>
              <w:bottom w:val="single" w:sz="4" w:space="0" w:color="auto"/>
              <w:right w:val="single" w:sz="4" w:space="0" w:color="auto"/>
            </w:tcBorders>
            <w:shd w:val="clear" w:color="auto" w:fill="auto"/>
            <w:hideMark/>
          </w:tcPr>
          <w:p w14:paraId="55077428" w14:textId="77777777" w:rsidR="00E23BD1" w:rsidRPr="00E23BD1" w:rsidRDefault="00E23BD1" w:rsidP="00F37920">
            <w:pPr>
              <w:jc w:val="center"/>
              <w:rPr>
                <w:rFonts w:ascii="Times New Roman" w:hAnsi="Times New Roman" w:cs="Times New Roman"/>
                <w:color w:val="000000"/>
                <w:sz w:val="16"/>
                <w:szCs w:val="16"/>
              </w:rPr>
            </w:pPr>
            <w:r w:rsidRPr="00E23BD1">
              <w:rPr>
                <w:rFonts w:ascii="Times New Roman" w:hAnsi="Times New Roman" w:cs="Times New Roman"/>
                <w:color w:val="000000"/>
                <w:sz w:val="16"/>
                <w:szCs w:val="16"/>
              </w:rPr>
              <w:t>м2</w:t>
            </w:r>
          </w:p>
        </w:tc>
        <w:tc>
          <w:tcPr>
            <w:tcW w:w="1340" w:type="dxa"/>
            <w:tcBorders>
              <w:top w:val="nil"/>
              <w:left w:val="nil"/>
              <w:bottom w:val="single" w:sz="4" w:space="0" w:color="auto"/>
              <w:right w:val="single" w:sz="4" w:space="0" w:color="auto"/>
            </w:tcBorders>
            <w:shd w:val="clear" w:color="auto" w:fill="auto"/>
            <w:hideMark/>
          </w:tcPr>
          <w:p w14:paraId="1A000298"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11,96</w:t>
            </w:r>
          </w:p>
        </w:tc>
        <w:tc>
          <w:tcPr>
            <w:tcW w:w="2131" w:type="dxa"/>
            <w:tcBorders>
              <w:top w:val="nil"/>
              <w:left w:val="nil"/>
              <w:bottom w:val="single" w:sz="4" w:space="0" w:color="auto"/>
              <w:right w:val="single" w:sz="4" w:space="0" w:color="auto"/>
            </w:tcBorders>
            <w:shd w:val="clear" w:color="auto" w:fill="auto"/>
            <w:hideMark/>
          </w:tcPr>
          <w:p w14:paraId="0D702F74" w14:textId="77777777" w:rsidR="00E23BD1" w:rsidRPr="00E23BD1" w:rsidRDefault="00E23BD1" w:rsidP="00F37920">
            <w:pPr>
              <w:jc w:val="right"/>
              <w:rPr>
                <w:rFonts w:ascii="Times New Roman" w:hAnsi="Times New Roman" w:cs="Times New Roman"/>
                <w:color w:val="000000"/>
                <w:sz w:val="16"/>
                <w:szCs w:val="16"/>
              </w:rPr>
            </w:pPr>
            <w:r w:rsidRPr="00E23BD1">
              <w:rPr>
                <w:rFonts w:ascii="Times New Roman" w:hAnsi="Times New Roman" w:cs="Times New Roman"/>
                <w:color w:val="000000"/>
                <w:sz w:val="16"/>
                <w:szCs w:val="16"/>
              </w:rPr>
              <w:t> </w:t>
            </w:r>
          </w:p>
        </w:tc>
      </w:tr>
      <w:tr w:rsidR="00E23BD1" w14:paraId="691E2577"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5D626249"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226164E3"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 xml:space="preserve">Заклепки вытяжные комбинированные (алюминий-сталь), </w:t>
            </w:r>
            <w:r w:rsidRPr="00E23BD1">
              <w:rPr>
                <w:rFonts w:ascii="Times New Roman" w:hAnsi="Times New Roman" w:cs="Times New Roman"/>
                <w:color w:val="0000FF"/>
                <w:sz w:val="16"/>
                <w:szCs w:val="16"/>
              </w:rPr>
              <w:lastRenderedPageBreak/>
              <w:t>диаметр 3,2 мм, длина 16 мм</w:t>
            </w:r>
          </w:p>
        </w:tc>
        <w:tc>
          <w:tcPr>
            <w:tcW w:w="1160" w:type="dxa"/>
            <w:tcBorders>
              <w:top w:val="nil"/>
              <w:left w:val="nil"/>
              <w:bottom w:val="single" w:sz="4" w:space="0" w:color="auto"/>
              <w:right w:val="single" w:sz="4" w:space="0" w:color="auto"/>
            </w:tcBorders>
            <w:shd w:val="clear" w:color="auto" w:fill="auto"/>
            <w:hideMark/>
          </w:tcPr>
          <w:p w14:paraId="0D680E31" w14:textId="77777777" w:rsidR="00E23BD1" w:rsidRPr="00E23BD1" w:rsidRDefault="00E23BD1" w:rsidP="00F37920">
            <w:pPr>
              <w:jc w:val="center"/>
              <w:rPr>
                <w:rFonts w:ascii="Times New Roman" w:hAnsi="Times New Roman" w:cs="Times New Roman"/>
                <w:color w:val="0000FF"/>
                <w:sz w:val="16"/>
                <w:szCs w:val="16"/>
              </w:rPr>
            </w:pPr>
            <w:proofErr w:type="spellStart"/>
            <w:r w:rsidRPr="00E23BD1">
              <w:rPr>
                <w:rFonts w:ascii="Times New Roman" w:hAnsi="Times New Roman" w:cs="Times New Roman"/>
                <w:color w:val="0000FF"/>
                <w:sz w:val="16"/>
                <w:szCs w:val="16"/>
              </w:rPr>
              <w:lastRenderedPageBreak/>
              <w:t>шт</w:t>
            </w:r>
            <w:proofErr w:type="spellEnd"/>
          </w:p>
        </w:tc>
        <w:tc>
          <w:tcPr>
            <w:tcW w:w="1340" w:type="dxa"/>
            <w:tcBorders>
              <w:top w:val="nil"/>
              <w:left w:val="nil"/>
              <w:bottom w:val="single" w:sz="4" w:space="0" w:color="auto"/>
              <w:right w:val="single" w:sz="4" w:space="0" w:color="auto"/>
            </w:tcBorders>
            <w:shd w:val="clear" w:color="auto" w:fill="auto"/>
            <w:hideMark/>
          </w:tcPr>
          <w:p w14:paraId="6BF52A57"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100</w:t>
            </w:r>
          </w:p>
        </w:tc>
        <w:tc>
          <w:tcPr>
            <w:tcW w:w="2131" w:type="dxa"/>
            <w:tcBorders>
              <w:top w:val="nil"/>
              <w:left w:val="nil"/>
              <w:bottom w:val="single" w:sz="4" w:space="0" w:color="auto"/>
              <w:right w:val="single" w:sz="4" w:space="0" w:color="auto"/>
            </w:tcBorders>
            <w:shd w:val="clear" w:color="auto" w:fill="auto"/>
            <w:hideMark/>
          </w:tcPr>
          <w:p w14:paraId="376642D1"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50F4F7EB" w14:textId="77777777" w:rsidTr="00E23BD1">
        <w:trPr>
          <w:trHeight w:val="288"/>
        </w:trPr>
        <w:tc>
          <w:tcPr>
            <w:tcW w:w="600" w:type="dxa"/>
            <w:tcBorders>
              <w:top w:val="nil"/>
              <w:left w:val="single" w:sz="4" w:space="0" w:color="auto"/>
              <w:bottom w:val="single" w:sz="4" w:space="0" w:color="auto"/>
              <w:right w:val="single" w:sz="4" w:space="0" w:color="auto"/>
            </w:tcBorders>
            <w:shd w:val="clear" w:color="auto" w:fill="auto"/>
            <w:noWrap/>
            <w:hideMark/>
          </w:tcPr>
          <w:p w14:paraId="44902264"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68844033"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Сталь листовая оцинкованная, толщина 0,7 мм</w:t>
            </w:r>
          </w:p>
        </w:tc>
        <w:tc>
          <w:tcPr>
            <w:tcW w:w="1160" w:type="dxa"/>
            <w:tcBorders>
              <w:top w:val="nil"/>
              <w:left w:val="nil"/>
              <w:bottom w:val="single" w:sz="4" w:space="0" w:color="auto"/>
              <w:right w:val="single" w:sz="4" w:space="0" w:color="auto"/>
            </w:tcBorders>
            <w:shd w:val="clear" w:color="auto" w:fill="auto"/>
            <w:hideMark/>
          </w:tcPr>
          <w:p w14:paraId="349FD79E"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т</w:t>
            </w:r>
          </w:p>
        </w:tc>
        <w:tc>
          <w:tcPr>
            <w:tcW w:w="1340" w:type="dxa"/>
            <w:tcBorders>
              <w:top w:val="nil"/>
              <w:left w:val="nil"/>
              <w:bottom w:val="single" w:sz="4" w:space="0" w:color="auto"/>
              <w:right w:val="single" w:sz="4" w:space="0" w:color="auto"/>
            </w:tcBorders>
            <w:shd w:val="clear" w:color="auto" w:fill="auto"/>
            <w:hideMark/>
          </w:tcPr>
          <w:p w14:paraId="731FA23C"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0,1006939</w:t>
            </w:r>
          </w:p>
        </w:tc>
        <w:tc>
          <w:tcPr>
            <w:tcW w:w="2131" w:type="dxa"/>
            <w:tcBorders>
              <w:top w:val="nil"/>
              <w:left w:val="nil"/>
              <w:bottom w:val="single" w:sz="4" w:space="0" w:color="auto"/>
              <w:right w:val="single" w:sz="4" w:space="0" w:color="auto"/>
            </w:tcBorders>
            <w:shd w:val="clear" w:color="auto" w:fill="auto"/>
            <w:hideMark/>
          </w:tcPr>
          <w:p w14:paraId="1F9FCFD6"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r w:rsidR="00E23BD1" w14:paraId="4634A4F8" w14:textId="77777777" w:rsidTr="00E23BD1">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60D7CE88"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c>
          <w:tcPr>
            <w:tcW w:w="4800" w:type="dxa"/>
            <w:tcBorders>
              <w:top w:val="nil"/>
              <w:left w:val="nil"/>
              <w:bottom w:val="single" w:sz="4" w:space="0" w:color="auto"/>
              <w:right w:val="single" w:sz="4" w:space="0" w:color="auto"/>
            </w:tcBorders>
            <w:shd w:val="clear" w:color="auto" w:fill="auto"/>
            <w:hideMark/>
          </w:tcPr>
          <w:p w14:paraId="521B2147" w14:textId="77777777" w:rsidR="00E23BD1" w:rsidRPr="00E23BD1" w:rsidRDefault="00E23BD1" w:rsidP="00F37920">
            <w:pPr>
              <w:ind w:firstLineChars="200" w:firstLine="320"/>
              <w:rPr>
                <w:rFonts w:ascii="Times New Roman" w:hAnsi="Times New Roman" w:cs="Times New Roman"/>
                <w:color w:val="0000FF"/>
                <w:sz w:val="16"/>
                <w:szCs w:val="16"/>
              </w:rPr>
            </w:pPr>
            <w:r w:rsidRPr="00E23BD1">
              <w:rPr>
                <w:rFonts w:ascii="Times New Roman" w:hAnsi="Times New Roman" w:cs="Times New Roman"/>
                <w:color w:val="0000FF"/>
                <w:sz w:val="16"/>
                <w:szCs w:val="16"/>
              </w:rPr>
              <w:t xml:space="preserve">Клей-герметик кремнийорганический, марка </w:t>
            </w:r>
            <w:proofErr w:type="spellStart"/>
            <w:r w:rsidRPr="00E23BD1">
              <w:rPr>
                <w:rFonts w:ascii="Times New Roman" w:hAnsi="Times New Roman" w:cs="Times New Roman"/>
                <w:color w:val="0000FF"/>
                <w:sz w:val="16"/>
                <w:szCs w:val="16"/>
              </w:rPr>
              <w:t>Эласил</w:t>
            </w:r>
            <w:proofErr w:type="spellEnd"/>
            <w:r w:rsidRPr="00E23BD1">
              <w:rPr>
                <w:rFonts w:ascii="Times New Roman" w:hAnsi="Times New Roman" w:cs="Times New Roman"/>
                <w:color w:val="0000FF"/>
                <w:sz w:val="16"/>
                <w:szCs w:val="16"/>
              </w:rPr>
              <w:t xml:space="preserve"> 137-352</w:t>
            </w:r>
          </w:p>
        </w:tc>
        <w:tc>
          <w:tcPr>
            <w:tcW w:w="1160" w:type="dxa"/>
            <w:tcBorders>
              <w:top w:val="nil"/>
              <w:left w:val="nil"/>
              <w:bottom w:val="single" w:sz="4" w:space="0" w:color="auto"/>
              <w:right w:val="single" w:sz="4" w:space="0" w:color="auto"/>
            </w:tcBorders>
            <w:shd w:val="clear" w:color="auto" w:fill="auto"/>
            <w:hideMark/>
          </w:tcPr>
          <w:p w14:paraId="75D893E1" w14:textId="77777777" w:rsidR="00E23BD1" w:rsidRPr="00E23BD1" w:rsidRDefault="00E23BD1" w:rsidP="00F37920">
            <w:pPr>
              <w:jc w:val="center"/>
              <w:rPr>
                <w:rFonts w:ascii="Times New Roman" w:hAnsi="Times New Roman" w:cs="Times New Roman"/>
                <w:color w:val="0000FF"/>
                <w:sz w:val="16"/>
                <w:szCs w:val="16"/>
              </w:rPr>
            </w:pPr>
            <w:r w:rsidRPr="00E23BD1">
              <w:rPr>
                <w:rFonts w:ascii="Times New Roman" w:hAnsi="Times New Roman" w:cs="Times New Roman"/>
                <w:color w:val="0000FF"/>
                <w:sz w:val="16"/>
                <w:szCs w:val="16"/>
              </w:rPr>
              <w:t>кг</w:t>
            </w:r>
          </w:p>
        </w:tc>
        <w:tc>
          <w:tcPr>
            <w:tcW w:w="1340" w:type="dxa"/>
            <w:tcBorders>
              <w:top w:val="nil"/>
              <w:left w:val="nil"/>
              <w:bottom w:val="single" w:sz="4" w:space="0" w:color="auto"/>
              <w:right w:val="single" w:sz="4" w:space="0" w:color="auto"/>
            </w:tcBorders>
            <w:shd w:val="clear" w:color="auto" w:fill="auto"/>
            <w:hideMark/>
          </w:tcPr>
          <w:p w14:paraId="10AE1EF2"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0,3</w:t>
            </w:r>
          </w:p>
        </w:tc>
        <w:tc>
          <w:tcPr>
            <w:tcW w:w="2131" w:type="dxa"/>
            <w:tcBorders>
              <w:top w:val="nil"/>
              <w:left w:val="nil"/>
              <w:bottom w:val="single" w:sz="4" w:space="0" w:color="auto"/>
              <w:right w:val="single" w:sz="4" w:space="0" w:color="auto"/>
            </w:tcBorders>
            <w:shd w:val="clear" w:color="auto" w:fill="auto"/>
            <w:hideMark/>
          </w:tcPr>
          <w:p w14:paraId="02E5D54D" w14:textId="77777777" w:rsidR="00E23BD1" w:rsidRPr="00E23BD1" w:rsidRDefault="00E23BD1" w:rsidP="00F37920">
            <w:pPr>
              <w:jc w:val="right"/>
              <w:rPr>
                <w:rFonts w:ascii="Times New Roman" w:hAnsi="Times New Roman" w:cs="Times New Roman"/>
                <w:color w:val="0000FF"/>
                <w:sz w:val="16"/>
                <w:szCs w:val="16"/>
              </w:rPr>
            </w:pPr>
            <w:r w:rsidRPr="00E23BD1">
              <w:rPr>
                <w:rFonts w:ascii="Times New Roman" w:hAnsi="Times New Roman" w:cs="Times New Roman"/>
                <w:color w:val="0000FF"/>
                <w:sz w:val="16"/>
                <w:szCs w:val="16"/>
              </w:rPr>
              <w:t> </w:t>
            </w:r>
          </w:p>
        </w:tc>
      </w:tr>
    </w:tbl>
    <w:p w14:paraId="46B47EEF" w14:textId="77777777" w:rsidR="004A282A" w:rsidRPr="00D42115" w:rsidRDefault="004A282A" w:rsidP="004A282A">
      <w:pPr>
        <w:tabs>
          <w:tab w:val="left" w:pos="1156"/>
          <w:tab w:val="left" w:pos="1287"/>
        </w:tabs>
        <w:rPr>
          <w:rFonts w:ascii="Times New Roman" w:hAnsi="Times New Roman" w:cs="Times New Roman"/>
          <w:bCs/>
          <w:u w:val="single"/>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4A282A" w:rsidRPr="007F59FB" w14:paraId="356680C0" w14:textId="77777777" w:rsidTr="003A4E33">
        <w:tc>
          <w:tcPr>
            <w:tcW w:w="4672" w:type="dxa"/>
          </w:tcPr>
          <w:p w14:paraId="08BC8731" w14:textId="36084129" w:rsidR="004A282A" w:rsidRPr="00DD72C0" w:rsidRDefault="00AB0845" w:rsidP="003A4E33">
            <w:pPr>
              <w:spacing w:after="0" w:line="240" w:lineRule="auto"/>
              <w:jc w:val="both"/>
              <w:rPr>
                <w:rFonts w:ascii="Times New Roman" w:hAnsi="Times New Roman"/>
                <w:sz w:val="22"/>
                <w:szCs w:val="22"/>
              </w:rPr>
            </w:pPr>
            <w:r>
              <w:rPr>
                <w:rFonts w:ascii="Times New Roman" w:hAnsi="Times New Roman"/>
                <w:sz w:val="22"/>
                <w:szCs w:val="22"/>
              </w:rPr>
              <w:t>Подрядчик</w:t>
            </w:r>
            <w:r w:rsidR="004A282A" w:rsidRPr="00DD72C0">
              <w:rPr>
                <w:rFonts w:ascii="Times New Roman" w:hAnsi="Times New Roman"/>
                <w:sz w:val="22"/>
                <w:szCs w:val="22"/>
              </w:rPr>
              <w:t xml:space="preserve">:                                                                    </w:t>
            </w:r>
          </w:p>
          <w:p w14:paraId="1FF9BB85" w14:textId="77777777" w:rsidR="00E23BD1" w:rsidRPr="00DD72C0" w:rsidRDefault="00E23BD1" w:rsidP="003A4E33">
            <w:pPr>
              <w:spacing w:after="0" w:line="240" w:lineRule="auto"/>
              <w:jc w:val="both"/>
              <w:rPr>
                <w:rFonts w:ascii="Times New Roman" w:hAnsi="Times New Roman"/>
                <w:sz w:val="22"/>
                <w:szCs w:val="22"/>
              </w:rPr>
            </w:pPr>
          </w:p>
          <w:p w14:paraId="073F8C80" w14:textId="77777777" w:rsidR="00DD72C0" w:rsidRPr="00DD72C0" w:rsidRDefault="00DD72C0" w:rsidP="00DD72C0">
            <w:pPr>
              <w:spacing w:after="0"/>
              <w:jc w:val="both"/>
              <w:rPr>
                <w:rFonts w:ascii="Times New Roman" w:hAnsi="Times New Roman"/>
                <w:b/>
                <w:sz w:val="22"/>
                <w:szCs w:val="22"/>
              </w:rPr>
            </w:pPr>
            <w:r w:rsidRPr="00DD72C0">
              <w:rPr>
                <w:rFonts w:ascii="Times New Roman" w:hAnsi="Times New Roman"/>
                <w:b/>
                <w:sz w:val="22"/>
                <w:szCs w:val="22"/>
              </w:rPr>
              <w:t>ИП Рогачев А.А.</w:t>
            </w:r>
          </w:p>
          <w:p w14:paraId="2BFDBBCE" w14:textId="77777777" w:rsidR="00DD72C0" w:rsidRPr="00DD72C0" w:rsidRDefault="00DD72C0" w:rsidP="00DD72C0">
            <w:pPr>
              <w:spacing w:after="0"/>
              <w:jc w:val="both"/>
              <w:rPr>
                <w:rFonts w:ascii="Times New Roman" w:hAnsi="Times New Roman"/>
                <w:sz w:val="22"/>
                <w:szCs w:val="22"/>
              </w:rPr>
            </w:pPr>
          </w:p>
          <w:p w14:paraId="401A953E" w14:textId="77777777" w:rsidR="00DD72C0" w:rsidRPr="00DD72C0" w:rsidRDefault="00DD72C0" w:rsidP="00DD72C0">
            <w:pPr>
              <w:jc w:val="both"/>
              <w:rPr>
                <w:rFonts w:ascii="Times New Roman" w:hAnsi="Times New Roman"/>
                <w:sz w:val="22"/>
                <w:szCs w:val="22"/>
              </w:rPr>
            </w:pPr>
            <w:r w:rsidRPr="00DD72C0">
              <w:rPr>
                <w:rFonts w:ascii="Times New Roman" w:hAnsi="Times New Roman"/>
                <w:sz w:val="22"/>
                <w:szCs w:val="22"/>
              </w:rPr>
              <w:t>__________________ Рогачев А.А.</w:t>
            </w:r>
          </w:p>
          <w:p w14:paraId="6FB320A3" w14:textId="4B834D76" w:rsidR="004A282A" w:rsidRPr="00DD72C0" w:rsidRDefault="004A282A" w:rsidP="003A4E33">
            <w:pPr>
              <w:spacing w:after="0" w:line="240" w:lineRule="auto"/>
              <w:jc w:val="both"/>
              <w:rPr>
                <w:rFonts w:ascii="Times New Roman" w:hAnsi="Times New Roman"/>
                <w:sz w:val="22"/>
                <w:szCs w:val="22"/>
              </w:rPr>
            </w:pPr>
          </w:p>
        </w:tc>
        <w:tc>
          <w:tcPr>
            <w:tcW w:w="4673" w:type="dxa"/>
          </w:tcPr>
          <w:p w14:paraId="45F80EC4" w14:textId="3E7CB6F6" w:rsidR="004A282A" w:rsidRPr="00DD72C0" w:rsidRDefault="00AB0845" w:rsidP="003A4E33">
            <w:pPr>
              <w:spacing w:after="0" w:line="240" w:lineRule="auto"/>
              <w:jc w:val="both"/>
              <w:rPr>
                <w:rFonts w:ascii="Times New Roman" w:hAnsi="Times New Roman"/>
                <w:sz w:val="22"/>
                <w:szCs w:val="22"/>
              </w:rPr>
            </w:pPr>
            <w:r>
              <w:rPr>
                <w:rFonts w:ascii="Times New Roman" w:hAnsi="Times New Roman"/>
                <w:sz w:val="22"/>
                <w:szCs w:val="22"/>
              </w:rPr>
              <w:t>Заказчик</w:t>
            </w:r>
            <w:r w:rsidR="004A282A" w:rsidRPr="00DD72C0">
              <w:rPr>
                <w:rFonts w:ascii="Times New Roman" w:hAnsi="Times New Roman"/>
                <w:sz w:val="22"/>
                <w:szCs w:val="22"/>
              </w:rPr>
              <w:t>:</w:t>
            </w:r>
          </w:p>
          <w:p w14:paraId="585B514A" w14:textId="4A9B91EA" w:rsidR="004A282A" w:rsidRPr="00DD72C0" w:rsidRDefault="004A282A" w:rsidP="003A4E33">
            <w:pPr>
              <w:spacing w:after="0" w:line="240" w:lineRule="auto"/>
              <w:jc w:val="both"/>
              <w:rPr>
                <w:rFonts w:ascii="Times New Roman" w:hAnsi="Times New Roman"/>
                <w:sz w:val="22"/>
                <w:szCs w:val="22"/>
              </w:rPr>
            </w:pPr>
            <w:r w:rsidRPr="00DD72C0">
              <w:rPr>
                <w:rFonts w:ascii="Times New Roman" w:hAnsi="Times New Roman"/>
                <w:sz w:val="22"/>
                <w:szCs w:val="22"/>
              </w:rPr>
              <w:t xml:space="preserve">Генеральный директор </w:t>
            </w:r>
          </w:p>
          <w:p w14:paraId="424A66CA" w14:textId="0B6EAAF7" w:rsidR="004A282A" w:rsidRPr="00DD72C0" w:rsidRDefault="00DD72C0" w:rsidP="003A4E33">
            <w:pPr>
              <w:spacing w:after="0" w:line="240" w:lineRule="auto"/>
              <w:jc w:val="both"/>
              <w:rPr>
                <w:rFonts w:ascii="Times New Roman" w:hAnsi="Times New Roman"/>
                <w:sz w:val="22"/>
                <w:szCs w:val="22"/>
              </w:rPr>
            </w:pPr>
            <w:r w:rsidRPr="00DD72C0">
              <w:rPr>
                <w:rFonts w:ascii="Times New Roman" w:hAnsi="Times New Roman"/>
                <w:sz w:val="22"/>
                <w:szCs w:val="22"/>
              </w:rPr>
              <w:t>А</w:t>
            </w:r>
            <w:r w:rsidR="004A282A" w:rsidRPr="00DD72C0">
              <w:rPr>
                <w:rFonts w:ascii="Times New Roman" w:hAnsi="Times New Roman"/>
                <w:sz w:val="22"/>
                <w:szCs w:val="22"/>
              </w:rPr>
              <w:t>О «</w:t>
            </w:r>
            <w:proofErr w:type="spellStart"/>
            <w:r w:rsidRPr="00DD72C0">
              <w:rPr>
                <w:rFonts w:ascii="Times New Roman" w:hAnsi="Times New Roman"/>
                <w:sz w:val="22"/>
                <w:szCs w:val="22"/>
              </w:rPr>
              <w:t>Выборгтеплоэнерго</w:t>
            </w:r>
            <w:proofErr w:type="spellEnd"/>
            <w:r w:rsidR="004A282A" w:rsidRPr="00DD72C0">
              <w:rPr>
                <w:rFonts w:ascii="Times New Roman" w:hAnsi="Times New Roman"/>
                <w:sz w:val="22"/>
                <w:szCs w:val="22"/>
              </w:rPr>
              <w:t>»</w:t>
            </w:r>
          </w:p>
          <w:p w14:paraId="3B56243B" w14:textId="77777777" w:rsidR="004A282A" w:rsidRPr="00DD72C0" w:rsidRDefault="004A282A" w:rsidP="003A4E33">
            <w:pPr>
              <w:spacing w:after="0" w:line="240" w:lineRule="auto"/>
              <w:jc w:val="both"/>
              <w:rPr>
                <w:rFonts w:ascii="Times New Roman" w:hAnsi="Times New Roman"/>
                <w:sz w:val="22"/>
                <w:szCs w:val="22"/>
              </w:rPr>
            </w:pPr>
          </w:p>
          <w:p w14:paraId="72B8C4E5" w14:textId="169BC2CD" w:rsidR="004A282A" w:rsidRPr="00DD72C0" w:rsidRDefault="004A282A" w:rsidP="00DD72C0">
            <w:pPr>
              <w:spacing w:after="0" w:line="240" w:lineRule="auto"/>
              <w:jc w:val="both"/>
              <w:rPr>
                <w:rFonts w:ascii="Times New Roman" w:hAnsi="Times New Roman"/>
                <w:b/>
                <w:sz w:val="22"/>
                <w:szCs w:val="22"/>
              </w:rPr>
            </w:pPr>
            <w:r w:rsidRPr="00DD72C0">
              <w:rPr>
                <w:rFonts w:ascii="Times New Roman" w:hAnsi="Times New Roman"/>
                <w:sz w:val="22"/>
                <w:szCs w:val="22"/>
              </w:rPr>
              <w:t xml:space="preserve">_________________ </w:t>
            </w:r>
            <w:r w:rsidR="00DD72C0">
              <w:rPr>
                <w:rFonts w:ascii="Times New Roman" w:hAnsi="Times New Roman"/>
                <w:sz w:val="22"/>
                <w:szCs w:val="22"/>
              </w:rPr>
              <w:t>А</w:t>
            </w:r>
            <w:r w:rsidRPr="00DD72C0">
              <w:rPr>
                <w:rFonts w:ascii="Times New Roman" w:hAnsi="Times New Roman"/>
                <w:sz w:val="22"/>
                <w:szCs w:val="22"/>
              </w:rPr>
              <w:t xml:space="preserve">.В. </w:t>
            </w:r>
            <w:r w:rsidR="00DD72C0">
              <w:rPr>
                <w:rFonts w:ascii="Times New Roman" w:hAnsi="Times New Roman"/>
                <w:sz w:val="22"/>
                <w:szCs w:val="22"/>
              </w:rPr>
              <w:t>Кривонос</w:t>
            </w:r>
          </w:p>
        </w:tc>
      </w:tr>
    </w:tbl>
    <w:p w14:paraId="1A33102A" w14:textId="77777777" w:rsidR="00433616" w:rsidRDefault="00433616"/>
    <w:sectPr w:rsidR="00433616" w:rsidSect="00231A34">
      <w:pgSz w:w="11906" w:h="16838"/>
      <w:pgMar w:top="851" w:right="567" w:bottom="851" w:left="1701" w:header="720" w:footer="720" w:gutter="0"/>
      <w:cols w:space="720"/>
      <w:formProt w:val="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 w15:restartNumberingAfterBreak="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 w15:restartNumberingAfterBreak="0">
    <w:nsid w:val="56042971"/>
    <w:multiLevelType w:val="hybridMultilevel"/>
    <w:tmpl w:val="51ACB808"/>
    <w:lvl w:ilvl="0" w:tplc="2B4A1964">
      <w:start w:val="1"/>
      <w:numFmt w:val="decimal"/>
      <w:lvlText w:val="%1."/>
      <w:lvlJc w:val="left"/>
      <w:pPr>
        <w:ind w:left="1740" w:hanging="360"/>
      </w:pPr>
    </w:lvl>
    <w:lvl w:ilvl="1" w:tplc="04190019">
      <w:start w:val="1"/>
      <w:numFmt w:val="lowerLetter"/>
      <w:lvlText w:val="%2."/>
      <w:lvlJc w:val="left"/>
      <w:pPr>
        <w:ind w:left="2460" w:hanging="360"/>
      </w:pPr>
    </w:lvl>
    <w:lvl w:ilvl="2" w:tplc="0419001B">
      <w:start w:val="1"/>
      <w:numFmt w:val="lowerRoman"/>
      <w:lvlText w:val="%3."/>
      <w:lvlJc w:val="right"/>
      <w:pPr>
        <w:ind w:left="3180" w:hanging="180"/>
      </w:pPr>
    </w:lvl>
    <w:lvl w:ilvl="3" w:tplc="0419000F">
      <w:start w:val="1"/>
      <w:numFmt w:val="decimal"/>
      <w:lvlText w:val="%4."/>
      <w:lvlJc w:val="left"/>
      <w:pPr>
        <w:ind w:left="3900" w:hanging="360"/>
      </w:pPr>
    </w:lvl>
    <w:lvl w:ilvl="4" w:tplc="04190019">
      <w:start w:val="1"/>
      <w:numFmt w:val="lowerLetter"/>
      <w:lvlText w:val="%5."/>
      <w:lvlJc w:val="left"/>
      <w:pPr>
        <w:ind w:left="4620" w:hanging="360"/>
      </w:pPr>
    </w:lvl>
    <w:lvl w:ilvl="5" w:tplc="0419001B">
      <w:start w:val="1"/>
      <w:numFmt w:val="lowerRoman"/>
      <w:lvlText w:val="%6."/>
      <w:lvlJc w:val="right"/>
      <w:pPr>
        <w:ind w:left="5340" w:hanging="180"/>
      </w:pPr>
    </w:lvl>
    <w:lvl w:ilvl="6" w:tplc="0419000F">
      <w:start w:val="1"/>
      <w:numFmt w:val="decimal"/>
      <w:lvlText w:val="%7."/>
      <w:lvlJc w:val="left"/>
      <w:pPr>
        <w:ind w:left="6060" w:hanging="360"/>
      </w:pPr>
    </w:lvl>
    <w:lvl w:ilvl="7" w:tplc="04190019">
      <w:start w:val="1"/>
      <w:numFmt w:val="lowerLetter"/>
      <w:lvlText w:val="%8."/>
      <w:lvlJc w:val="left"/>
      <w:pPr>
        <w:ind w:left="6780" w:hanging="360"/>
      </w:pPr>
    </w:lvl>
    <w:lvl w:ilvl="8" w:tplc="0419001B">
      <w:start w:val="1"/>
      <w:numFmt w:val="lowerRoman"/>
      <w:lvlText w:val="%9."/>
      <w:lvlJc w:val="right"/>
      <w:pPr>
        <w:ind w:left="7500" w:hanging="180"/>
      </w:pPr>
    </w:lvl>
  </w:abstractNum>
  <w:abstractNum w:abstractNumId="3" w15:restartNumberingAfterBreak="0">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3"/>
  </w:num>
  <w:num w:numId="2">
    <w:abstractNumId w:val="0"/>
  </w:num>
  <w:num w:numId="3">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454"/>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6F4"/>
    <w:rsid w:val="00352022"/>
    <w:rsid w:val="003E32FA"/>
    <w:rsid w:val="00433616"/>
    <w:rsid w:val="004A282A"/>
    <w:rsid w:val="0075481E"/>
    <w:rsid w:val="007C53DE"/>
    <w:rsid w:val="008A3A17"/>
    <w:rsid w:val="00A576CC"/>
    <w:rsid w:val="00AB0845"/>
    <w:rsid w:val="00AF3B7A"/>
    <w:rsid w:val="00DC2866"/>
    <w:rsid w:val="00DD72C0"/>
    <w:rsid w:val="00E23BD1"/>
    <w:rsid w:val="00EC01D2"/>
    <w:rsid w:val="00F23322"/>
    <w:rsid w:val="00F27409"/>
    <w:rsid w:val="00FF76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782A5"/>
  <w15:docId w15:val="{A70F10FF-3F50-4380-86DA-930D0CE54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A282A"/>
    <w:pPr>
      <w:spacing w:after="200" w:line="276" w:lineRule="auto"/>
    </w:pPr>
    <w:rPr>
      <w:rFonts w:eastAsiaTheme="minorEastAsia"/>
      <w:lang w:eastAsia="ru-RU"/>
    </w:rPr>
  </w:style>
  <w:style w:type="paragraph" w:styleId="1">
    <w:name w:val="heading 1"/>
    <w:basedOn w:val="a4"/>
    <w:next w:val="a5"/>
    <w:link w:val="10"/>
    <w:rsid w:val="004A282A"/>
    <w:pPr>
      <w:keepNext/>
      <w:numPr>
        <w:numId w:val="1"/>
      </w:numPr>
      <w:tabs>
        <w:tab w:val="left" w:pos="709"/>
      </w:tabs>
      <w:suppressAutoHyphens/>
      <w:spacing w:after="0" w:line="100" w:lineRule="atLeast"/>
      <w:jc w:val="right"/>
      <w:outlineLvl w:val="0"/>
    </w:pPr>
    <w:rPr>
      <w:rFonts w:ascii="Times New Roman" w:eastAsia="Times New Roman" w:hAnsi="Times New Roman" w:cs="Times New Roman"/>
      <w:iCs/>
      <w:sz w:val="24"/>
      <w:szCs w:val="24"/>
    </w:rPr>
  </w:style>
  <w:style w:type="paragraph" w:styleId="2">
    <w:name w:val="heading 2"/>
    <w:basedOn w:val="a4"/>
    <w:next w:val="a5"/>
    <w:link w:val="20"/>
    <w:rsid w:val="004A282A"/>
    <w:pPr>
      <w:keepNext/>
      <w:numPr>
        <w:ilvl w:val="1"/>
        <w:numId w:val="1"/>
      </w:numPr>
      <w:tabs>
        <w:tab w:val="left" w:pos="709"/>
      </w:tabs>
      <w:suppressAutoHyphens/>
      <w:spacing w:before="240" w:after="60" w:line="100" w:lineRule="atLeast"/>
      <w:outlineLvl w:val="1"/>
    </w:pPr>
    <w:rPr>
      <w:rFonts w:ascii="Arial" w:eastAsia="Times New Roman" w:hAnsi="Arial" w:cs="Arial"/>
      <w:b/>
      <w:bCs/>
      <w:i/>
      <w:iCs/>
      <w:sz w:val="28"/>
      <w:szCs w:val="28"/>
    </w:rPr>
  </w:style>
  <w:style w:type="paragraph" w:styleId="3">
    <w:name w:val="heading 3"/>
    <w:basedOn w:val="a4"/>
    <w:next w:val="a4"/>
    <w:link w:val="30"/>
    <w:uiPriority w:val="9"/>
    <w:semiHidden/>
    <w:unhideWhenUsed/>
    <w:qFormat/>
    <w:rsid w:val="004A282A"/>
    <w:pPr>
      <w:keepNext/>
      <w:keepLines/>
      <w:spacing w:before="200" w:after="0"/>
      <w:outlineLvl w:val="2"/>
    </w:pPr>
    <w:rPr>
      <w:rFonts w:asciiTheme="majorHAnsi" w:eastAsiaTheme="majorEastAsia" w:hAnsiTheme="majorHAnsi" w:cstheme="majorBidi"/>
      <w:b/>
      <w:bCs/>
      <w:color w:val="4472C4" w:themeColor="accent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4A282A"/>
    <w:rPr>
      <w:rFonts w:ascii="Times New Roman" w:eastAsia="Times New Roman" w:hAnsi="Times New Roman" w:cs="Times New Roman"/>
      <w:iCs/>
      <w:sz w:val="24"/>
      <w:szCs w:val="24"/>
      <w:lang w:eastAsia="ru-RU"/>
    </w:rPr>
  </w:style>
  <w:style w:type="character" w:customStyle="1" w:styleId="20">
    <w:name w:val="Заголовок 2 Знак"/>
    <w:basedOn w:val="a6"/>
    <w:link w:val="2"/>
    <w:rsid w:val="004A282A"/>
    <w:rPr>
      <w:rFonts w:ascii="Arial" w:eastAsia="Times New Roman" w:hAnsi="Arial" w:cs="Arial"/>
      <w:b/>
      <w:bCs/>
      <w:i/>
      <w:iCs/>
      <w:sz w:val="28"/>
      <w:szCs w:val="28"/>
      <w:lang w:eastAsia="ru-RU"/>
    </w:rPr>
  </w:style>
  <w:style w:type="character" w:customStyle="1" w:styleId="30">
    <w:name w:val="Заголовок 3 Знак"/>
    <w:basedOn w:val="a6"/>
    <w:link w:val="3"/>
    <w:uiPriority w:val="9"/>
    <w:semiHidden/>
    <w:rsid w:val="004A282A"/>
    <w:rPr>
      <w:rFonts w:asciiTheme="majorHAnsi" w:eastAsiaTheme="majorEastAsia" w:hAnsiTheme="majorHAnsi" w:cstheme="majorBidi"/>
      <w:b/>
      <w:bCs/>
      <w:color w:val="4472C4" w:themeColor="accent1"/>
      <w:lang w:eastAsia="ru-RU"/>
    </w:rPr>
  </w:style>
  <w:style w:type="paragraph" w:styleId="a9">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4"/>
    <w:link w:val="aa"/>
    <w:uiPriority w:val="99"/>
    <w:qFormat/>
    <w:rsid w:val="004A282A"/>
    <w:pPr>
      <w:tabs>
        <w:tab w:val="left" w:pos="709"/>
      </w:tabs>
      <w:suppressAutoHyphens/>
      <w:spacing w:line="276" w:lineRule="atLeast"/>
    </w:pPr>
    <w:rPr>
      <w:rFonts w:ascii="Calibri" w:eastAsia="Times New Roman" w:hAnsi="Calibri" w:cs="Times New Roman"/>
    </w:rPr>
  </w:style>
  <w:style w:type="paragraph" w:customStyle="1" w:styleId="a3">
    <w:name w:val="Пункт"/>
    <w:basedOn w:val="a4"/>
    <w:uiPriority w:val="99"/>
    <w:rsid w:val="004A282A"/>
    <w:pPr>
      <w:numPr>
        <w:ilvl w:val="2"/>
        <w:numId w:val="1"/>
      </w:numPr>
      <w:tabs>
        <w:tab w:val="left" w:pos="709"/>
      </w:tabs>
      <w:suppressAutoHyphens/>
      <w:spacing w:line="276" w:lineRule="atLeast"/>
      <w:outlineLvl w:val="2"/>
    </w:pPr>
    <w:rPr>
      <w:rFonts w:ascii="Calibri" w:eastAsia="Times New Roman" w:hAnsi="Calibri" w:cs="Times New Roman"/>
    </w:rPr>
  </w:style>
  <w:style w:type="paragraph" w:styleId="ab">
    <w:name w:val="List Paragraph"/>
    <w:aliases w:val="Маркер,Bullet Number,Нумерованый список,List Paragraph1,Bullet List,FooterText,numbered,lp1"/>
    <w:basedOn w:val="a4"/>
    <w:link w:val="ac"/>
    <w:uiPriority w:val="34"/>
    <w:qFormat/>
    <w:rsid w:val="004A282A"/>
    <w:pPr>
      <w:tabs>
        <w:tab w:val="left" w:pos="709"/>
      </w:tabs>
      <w:suppressAutoHyphens/>
      <w:spacing w:line="276" w:lineRule="atLeast"/>
    </w:pPr>
    <w:rPr>
      <w:rFonts w:ascii="Calibri" w:eastAsia="Times New Roman" w:hAnsi="Calibri" w:cs="Times New Roman"/>
    </w:rPr>
  </w:style>
  <w:style w:type="paragraph" w:styleId="ad">
    <w:name w:val="No Spacing"/>
    <w:uiPriority w:val="1"/>
    <w:qFormat/>
    <w:rsid w:val="004A282A"/>
    <w:pPr>
      <w:widowControl w:val="0"/>
      <w:tabs>
        <w:tab w:val="left" w:pos="709"/>
      </w:tabs>
      <w:suppressAutoHyphens/>
      <w:spacing w:after="200" w:line="276" w:lineRule="auto"/>
    </w:pPr>
    <w:rPr>
      <w:rFonts w:ascii="Calibri" w:eastAsia="Times New Roman" w:hAnsi="Calibri" w:cs="Times New Roman"/>
      <w:sz w:val="20"/>
      <w:szCs w:val="20"/>
      <w:lang w:eastAsia="ru-RU"/>
    </w:rPr>
  </w:style>
  <w:style w:type="character" w:styleId="ae">
    <w:name w:val="Hyperlink"/>
    <w:basedOn w:val="a6"/>
    <w:uiPriority w:val="99"/>
    <w:unhideWhenUsed/>
    <w:rsid w:val="004A282A"/>
    <w:rPr>
      <w:color w:val="0000FF"/>
      <w:u w:val="single"/>
    </w:rPr>
  </w:style>
  <w:style w:type="paragraph" w:customStyle="1" w:styleId="a0">
    <w:name w:val="Подраздел"/>
    <w:uiPriority w:val="99"/>
    <w:qFormat/>
    <w:rsid w:val="004A282A"/>
    <w:pPr>
      <w:keepNext/>
      <w:keepLines/>
      <w:numPr>
        <w:ilvl w:val="1"/>
        <w:numId w:val="2"/>
      </w:numPr>
      <w:suppressAutoHyphens/>
      <w:spacing w:before="480" w:after="120" w:line="276" w:lineRule="auto"/>
      <w:ind w:left="1021" w:hanging="1021"/>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4A282A"/>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2">
    <w:name w:val="Текст Подпункта"/>
    <w:link w:val="af"/>
    <w:uiPriority w:val="99"/>
    <w:qFormat/>
    <w:rsid w:val="004A282A"/>
    <w:pPr>
      <w:numPr>
        <w:ilvl w:val="3"/>
        <w:numId w:val="2"/>
      </w:numPr>
      <w:suppressAutoHyphens/>
      <w:spacing w:after="0" w:line="276" w:lineRule="auto"/>
      <w:ind w:left="1475" w:hanging="454"/>
      <w:jc w:val="both"/>
      <w:outlineLvl w:val="4"/>
    </w:pPr>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uiPriority w:val="99"/>
    <w:qFormat/>
    <w:rsid w:val="004A282A"/>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uiPriority w:val="99"/>
    <w:qFormat/>
    <w:rsid w:val="004A282A"/>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lang w:eastAsia="ru-RU"/>
    </w:rPr>
  </w:style>
  <w:style w:type="character" w:customStyle="1" w:styleId="af">
    <w:name w:val="Текст Подпункта Знак"/>
    <w:basedOn w:val="a6"/>
    <w:link w:val="a2"/>
    <w:uiPriority w:val="99"/>
    <w:qFormat/>
    <w:locked/>
    <w:rsid w:val="004A282A"/>
    <w:rPr>
      <w:rFonts w:ascii="Times New Roman" w:eastAsia="Times New Roman" w:hAnsi="Times New Roman" w:cs="Times New Roman"/>
      <w:sz w:val="24"/>
      <w:szCs w:val="24"/>
      <w:lang w:eastAsia="ru-RU"/>
    </w:rPr>
  </w:style>
  <w:style w:type="character" w:customStyle="1" w:styleId="ac">
    <w:name w:val="Абзац списка Знак"/>
    <w:aliases w:val="Маркер Знак,Bullet Number Знак,Нумерованый список Знак,List Paragraph1 Знак,Bullet List Знак,FooterText Знак,numbered Знак,lp1 Знак"/>
    <w:link w:val="ab"/>
    <w:uiPriority w:val="34"/>
    <w:locked/>
    <w:rsid w:val="004A282A"/>
    <w:rPr>
      <w:rFonts w:ascii="Calibri" w:eastAsia="Times New Roman" w:hAnsi="Calibri" w:cs="Times New Roman"/>
      <w:lang w:eastAsia="ru-RU"/>
    </w:rPr>
  </w:style>
  <w:style w:type="character" w:customStyle="1" w:styleId="aa">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9"/>
    <w:uiPriority w:val="99"/>
    <w:rsid w:val="004A282A"/>
    <w:rPr>
      <w:rFonts w:ascii="Calibri" w:eastAsia="Times New Roman" w:hAnsi="Calibri" w:cs="Times New Roman"/>
      <w:lang w:eastAsia="ru-RU"/>
    </w:rPr>
  </w:style>
  <w:style w:type="paragraph" w:customStyle="1" w:styleId="11">
    <w:name w:val="Без интервала1"/>
    <w:uiPriority w:val="1"/>
    <w:qFormat/>
    <w:rsid w:val="004A282A"/>
    <w:pPr>
      <w:spacing w:after="0" w:line="240" w:lineRule="auto"/>
    </w:pPr>
    <w:rPr>
      <w:rFonts w:ascii="Calibri" w:eastAsia="Times New Roman" w:hAnsi="Calibri" w:cs="Times New Roman"/>
      <w:lang w:eastAsia="ru-RU"/>
    </w:rPr>
  </w:style>
  <w:style w:type="paragraph" w:customStyle="1" w:styleId="formattext">
    <w:name w:val="formattext"/>
    <w:rsid w:val="004A282A"/>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styleId="af0">
    <w:name w:val="Emphasis"/>
    <w:uiPriority w:val="20"/>
    <w:qFormat/>
    <w:rsid w:val="004A282A"/>
    <w:rPr>
      <w:rFonts w:ascii="Times New Roman" w:eastAsia="Times New Roman" w:hAnsi="Times New Roman" w:cs="Times New Roman" w:hint="default"/>
      <w:i/>
      <w:iCs/>
    </w:rPr>
  </w:style>
  <w:style w:type="paragraph" w:styleId="a5">
    <w:name w:val="Body Text"/>
    <w:basedOn w:val="a4"/>
    <w:link w:val="af1"/>
    <w:uiPriority w:val="99"/>
    <w:semiHidden/>
    <w:unhideWhenUsed/>
    <w:rsid w:val="004A282A"/>
    <w:pPr>
      <w:spacing w:after="120"/>
    </w:pPr>
  </w:style>
  <w:style w:type="character" w:customStyle="1" w:styleId="af1">
    <w:name w:val="Основной текст Знак"/>
    <w:basedOn w:val="a6"/>
    <w:link w:val="a5"/>
    <w:uiPriority w:val="99"/>
    <w:semiHidden/>
    <w:rsid w:val="004A282A"/>
    <w:rPr>
      <w:rFonts w:eastAsiaTheme="minorEastAsia"/>
      <w:lang w:eastAsia="ru-RU"/>
    </w:rPr>
  </w:style>
  <w:style w:type="table" w:customStyle="1" w:styleId="12">
    <w:name w:val="Сетка таблицы1"/>
    <w:basedOn w:val="a7"/>
    <w:next w:val="af2"/>
    <w:uiPriority w:val="39"/>
    <w:rsid w:val="004A282A"/>
    <w:pPr>
      <w:spacing w:after="0" w:line="240" w:lineRule="auto"/>
    </w:pPr>
    <w:rPr>
      <w:rFonts w:ascii="Proxima Nova ExCn Rg" w:eastAsia="Calibri" w:hAnsi="Proxima Nova ExCn Rg"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Table Grid"/>
    <w:basedOn w:val="a7"/>
    <w:uiPriority w:val="39"/>
    <w:rsid w:val="004A28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5741808">
      <w:bodyDiv w:val="1"/>
      <w:marLeft w:val="0"/>
      <w:marRight w:val="0"/>
      <w:marTop w:val="0"/>
      <w:marBottom w:val="0"/>
      <w:divBdr>
        <w:top w:val="none" w:sz="0" w:space="0" w:color="auto"/>
        <w:left w:val="none" w:sz="0" w:space="0" w:color="auto"/>
        <w:bottom w:val="none" w:sz="0" w:space="0" w:color="auto"/>
        <w:right w:val="none" w:sz="0" w:space="0" w:color="auto"/>
      </w:divBdr>
    </w:div>
    <w:div w:id="1934047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A99AC5D249E158025F6B243331985F26EA87799980C9532CF4DBAEE47EA444BFE2E027B97960234yFF" TargetMode="External"/><Relationship Id="rId5" Type="http://schemas.openxmlformats.org/officeDocument/2006/relationships/hyperlink" Target="consultantplus://offline/ref=DA99AC5D249E158025F6B243331985F26EA87799980C9532CF4DBAEE47EA444BFE2E027B97960734y1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4793</Words>
  <Characters>27324</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Nataliya</dc:creator>
  <cp:keywords/>
  <dc:description/>
  <cp:lastModifiedBy>Елена Анатольевна Чебыкина</cp:lastModifiedBy>
  <cp:revision>22</cp:revision>
  <cp:lastPrinted>2026-09-25T07:51:00Z</cp:lastPrinted>
  <dcterms:created xsi:type="dcterms:W3CDTF">2026-07-06T06:47:00Z</dcterms:created>
  <dcterms:modified xsi:type="dcterms:W3CDTF">2026-09-25T07:51:00Z</dcterms:modified>
</cp:coreProperties>
</file>